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line="240"/>
        <w:contextualSpacing w:val="0"/>
      </w:pPr>
      <w:bookmarkStart w:id="0" w:colFirst="0" w:name="h.h2dhlzrclro4" w:colLast="0"/>
      <w:bookmarkEnd w:id="0"/>
      <w:r w:rsidRPr="00000000" w:rsidR="00000000" w:rsidDel="00000000">
        <w:rPr>
          <w:b w:val="1"/>
          <w:sz w:val="24"/>
          <w:rtl w:val="0"/>
        </w:rPr>
        <w:t xml:space="preserve">High Priority</w:t>
      </w:r>
      <w:r w:rsidRPr="00000000" w:rsidR="00000000" w:rsidDel="00000000">
        <w:rPr>
          <w:sz w:val="24"/>
          <w:rtl w:val="0"/>
        </w:rPr>
        <w:t xml:space="preserve"> – Students must know:</w:t>
      </w:r>
    </w:p>
    <w:p w:rsidP="00000000" w:rsidRPr="00000000" w:rsidR="00000000" w:rsidDel="00000000" w:rsidRDefault="00000000">
      <w:pPr>
        <w:widowControl w:val="0"/>
        <w:numPr>
          <w:ilvl w:val="0"/>
          <w:numId w:val="2"/>
        </w:numPr>
        <w:spacing w:lineRule="auto" w:line="240"/>
        <w:ind w:left="720" w:hanging="359"/>
        <w:contextualSpacing w:val="1"/>
        <w:rPr>
          <w:sz w:val="24"/>
        </w:rPr>
      </w:pPr>
      <w:bookmarkStart w:id="1" w:colFirst="0" w:name="h.y1ywy06st14p" w:colLast="0"/>
      <w:bookmarkEnd w:id="1"/>
      <w:r w:rsidRPr="00000000" w:rsidR="00000000" w:rsidDel="00000000">
        <w:rPr>
          <w:b w:val="1"/>
          <w:sz w:val="24"/>
          <w:rtl w:val="0"/>
        </w:rPr>
        <w:t xml:space="preserve">9.7.2.2:  </w:t>
      </w:r>
      <w:r w:rsidRPr="00000000" w:rsidR="00000000" w:rsidDel="00000000">
        <w:rPr>
          <w:sz w:val="24"/>
          <w:rtl w:val="0"/>
        </w:rPr>
        <w:t xml:space="preserve">Write informative/ explanatory texts to examine and convey complex ideas, concepts, and information clearly and accurately through the effective selection, organization, and analysis of content.</w:t>
      </w:r>
    </w:p>
    <w:p w:rsidP="00000000" w:rsidRPr="00000000" w:rsidR="00000000" w:rsidDel="00000000" w:rsidRDefault="00000000">
      <w:pPr>
        <w:widowControl w:val="0"/>
        <w:numPr>
          <w:ilvl w:val="1"/>
          <w:numId w:val="2"/>
        </w:numPr>
        <w:spacing w:lineRule="auto" w:line="240"/>
        <w:ind w:left="1440" w:hanging="359"/>
        <w:contextualSpacing w:val="1"/>
        <w:rPr>
          <w:color w:val="ff0000"/>
          <w:sz w:val="24"/>
        </w:rPr>
      </w:pPr>
      <w:bookmarkStart w:id="2" w:colFirst="0" w:name="h.5ifpwjmn2cfb" w:colLast="0"/>
      <w:bookmarkEnd w:id="2"/>
      <w:r w:rsidRPr="00000000" w:rsidR="00000000" w:rsidDel="00000000">
        <w:rPr>
          <w:color w:val="ff0000"/>
          <w:sz w:val="24"/>
          <w:rtl w:val="0"/>
        </w:rPr>
        <w:t xml:space="preserve">I can write informative/explanatory texts that analyze complex ideas, concepts, and information while remaining clear and accurate.</w:t>
      </w:r>
    </w:p>
    <w:p w:rsidP="00000000" w:rsidRPr="00000000" w:rsidR="00000000" w:rsidDel="00000000" w:rsidRDefault="00000000">
      <w:pPr>
        <w:widowControl w:val="0"/>
        <w:spacing w:lineRule="auto" w:line="240"/>
        <w:contextualSpacing w:val="0"/>
      </w:pPr>
      <w:bookmarkStart w:id="3" w:colFirst="0" w:name="h.ehb5ew47pbgr" w:colLast="0"/>
      <w:bookmarkEnd w:id="3"/>
      <w:r w:rsidRPr="00000000" w:rsidR="00000000" w:rsidDel="00000000">
        <w:rPr>
          <w:rtl w:val="0"/>
        </w:rPr>
      </w:r>
    </w:p>
    <w:p w:rsidP="00000000" w:rsidRPr="00000000" w:rsidR="00000000" w:rsidDel="00000000" w:rsidRDefault="00000000">
      <w:pPr>
        <w:widowControl w:val="0"/>
        <w:spacing w:lineRule="auto" w:line="240"/>
        <w:contextualSpacing w:val="0"/>
      </w:pPr>
      <w:bookmarkStart w:id="4" w:colFirst="0" w:name="h.tuc4907jttzu" w:colLast="0"/>
      <w:bookmarkEnd w:id="4"/>
      <w:r w:rsidRPr="00000000" w:rsidR="00000000" w:rsidDel="00000000">
        <w:rPr>
          <w:b w:val="1"/>
          <w:sz w:val="24"/>
          <w:rtl w:val="0"/>
        </w:rPr>
        <w:t xml:space="preserve">Medium Priority</w:t>
      </w:r>
      <w:r w:rsidRPr="00000000" w:rsidR="00000000" w:rsidDel="00000000">
        <w:rPr>
          <w:sz w:val="24"/>
          <w:rtl w:val="0"/>
        </w:rPr>
        <w:t xml:space="preserve"> – Students should know:</w:t>
      </w:r>
    </w:p>
    <w:p w:rsidP="00000000" w:rsidRPr="00000000" w:rsidR="00000000" w:rsidDel="00000000" w:rsidRDefault="00000000">
      <w:pPr>
        <w:widowControl w:val="0"/>
        <w:numPr>
          <w:ilvl w:val="0"/>
          <w:numId w:val="1"/>
        </w:numPr>
        <w:spacing w:lineRule="auto" w:line="240"/>
        <w:ind w:left="720" w:hanging="359"/>
        <w:contextualSpacing w:val="1"/>
        <w:rPr>
          <w:sz w:val="24"/>
        </w:rPr>
      </w:pPr>
      <w:bookmarkStart w:id="5" w:colFirst="0" w:name="h.7cpjro1mgjxo" w:colLast="0"/>
      <w:bookmarkEnd w:id="5"/>
      <w:r w:rsidRPr="00000000" w:rsidR="00000000" w:rsidDel="00000000">
        <w:rPr>
          <w:b w:val="1"/>
          <w:sz w:val="24"/>
          <w:rtl w:val="0"/>
        </w:rPr>
        <w:t xml:space="preserve">9.7.4.4:</w:t>
      </w:r>
      <w:r w:rsidRPr="00000000" w:rsidR="00000000" w:rsidDel="00000000">
        <w:rPr>
          <w:sz w:val="24"/>
          <w:rtl w:val="0"/>
        </w:rPr>
        <w:t xml:space="preserve">  Produce clear and coherent writing in which the development, organization, and style are appropriate to task, purpose, and audience.</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bookmarkStart w:id="6" w:colFirst="0" w:name="h.tmkh71pzkje3" w:colLast="0"/>
      <w:bookmarkEnd w:id="6"/>
      <w:r w:rsidRPr="00000000" w:rsidR="00000000" w:rsidDel="00000000">
        <w:rPr>
          <w:color w:val="ff0000"/>
          <w:sz w:val="24"/>
          <w:rtl w:val="0"/>
        </w:rPr>
        <w:t xml:space="preserve">I can produce organized writing that is appropriate to the task, purpose, and audience.</w:t>
      </w:r>
    </w:p>
    <w:p w:rsidP="00000000" w:rsidRPr="00000000" w:rsidR="00000000" w:rsidDel="00000000" w:rsidRDefault="00000000">
      <w:pPr>
        <w:widowControl w:val="0"/>
        <w:numPr>
          <w:ilvl w:val="0"/>
          <w:numId w:val="1"/>
        </w:numPr>
        <w:spacing w:lineRule="auto" w:line="240"/>
        <w:ind w:left="720" w:hanging="359"/>
        <w:contextualSpacing w:val="1"/>
        <w:rPr>
          <w:sz w:val="24"/>
        </w:rPr>
      </w:pPr>
      <w:bookmarkStart w:id="7" w:colFirst="0" w:name="h.1i7kkhlvc25q" w:colLast="0"/>
      <w:bookmarkEnd w:id="7"/>
      <w:r w:rsidRPr="00000000" w:rsidR="00000000" w:rsidDel="00000000">
        <w:rPr>
          <w:b w:val="1"/>
          <w:sz w:val="24"/>
          <w:rtl w:val="0"/>
        </w:rPr>
        <w:t xml:space="preserve">9.7.5.5:  </w:t>
      </w:r>
      <w:r w:rsidRPr="00000000" w:rsidR="00000000" w:rsidDel="00000000">
        <w:rPr>
          <w:sz w:val="24"/>
          <w:rtl w:val="0"/>
        </w:rPr>
        <w:t xml:space="preserve">Use a writing process to develop and strengthen writing as needed by planning, drafting, revising, editing, rewriting, or trying a new approach, focusing on addressing what is most significant for a specific purpose and audience.</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bookmarkStart w:id="6" w:colFirst="0" w:name="h.tmkh71pzkje3" w:colLast="0"/>
      <w:bookmarkEnd w:id="6"/>
      <w:r w:rsidRPr="00000000" w:rsidR="00000000" w:rsidDel="00000000">
        <w:rPr>
          <w:color w:val="ff0000"/>
          <w:sz w:val="24"/>
          <w:rtl w:val="0"/>
        </w:rPr>
        <w:t xml:space="preserve">I can understand and use the writing process.</w:t>
      </w:r>
    </w:p>
    <w:p w:rsidP="00000000" w:rsidRPr="00000000" w:rsidR="00000000" w:rsidDel="00000000" w:rsidRDefault="00000000">
      <w:pPr>
        <w:widowControl w:val="0"/>
        <w:numPr>
          <w:ilvl w:val="0"/>
          <w:numId w:val="1"/>
        </w:numPr>
        <w:spacing w:lineRule="auto" w:line="240"/>
        <w:ind w:left="720" w:hanging="359"/>
        <w:contextualSpacing w:val="1"/>
        <w:rPr>
          <w:sz w:val="24"/>
        </w:rPr>
      </w:pPr>
      <w:bookmarkStart w:id="8" w:colFirst="0" w:name="h.2c2mb5uqrk8a" w:colLast="0"/>
      <w:bookmarkEnd w:id="8"/>
      <w:r w:rsidRPr="00000000" w:rsidR="00000000" w:rsidDel="00000000">
        <w:rPr>
          <w:b w:val="1"/>
          <w:sz w:val="24"/>
          <w:rtl w:val="0"/>
        </w:rPr>
        <w:t xml:space="preserve">9.7.10.10:  </w:t>
      </w:r>
      <w:r w:rsidRPr="00000000" w:rsidR="00000000" w:rsidDel="00000000">
        <w:rPr>
          <w:sz w:val="24"/>
          <w:rtl w:val="0"/>
        </w:rPr>
        <w:t xml:space="preserve">Write routinely over extended time frames (time for research, reflection, and revision) and shorter time frames (a single sitting or a day or two) for a range of tasks, purposes, and audiences.</w:t>
      </w:r>
      <w:r w:rsidRPr="00000000" w:rsidR="00000000" w:rsidDel="00000000">
        <w:rPr>
          <w:color w:val="ff00ff"/>
          <w:sz w:val="24"/>
          <w:rtl w:val="0"/>
        </w:rPr>
        <w:t xml:space="preserve"> </w:t>
      </w:r>
      <w:r w:rsidRPr="00000000" w:rsidR="00000000" w:rsidDel="00000000">
        <w:rPr>
          <w:sz w:val="24"/>
          <w:rtl w:val="0"/>
        </w:rPr>
        <w:t xml:space="preserve">Independently select writing topics and formats for personal enjoyment, interest, and academic tasks.</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bookmarkStart w:id="6" w:colFirst="0" w:name="h.tmkh71pzkje3" w:colLast="0"/>
      <w:bookmarkEnd w:id="6"/>
      <w:r w:rsidRPr="00000000" w:rsidR="00000000" w:rsidDel="00000000">
        <w:rPr>
          <w:color w:val="ff0000"/>
          <w:sz w:val="24"/>
          <w:rtl w:val="0"/>
        </w:rPr>
        <w:t xml:space="preserve">I can write for a variety of purposes and for both short and extended amounts of time.</w:t>
      </w:r>
    </w:p>
    <w:p w:rsidP="00000000" w:rsidRPr="00000000" w:rsidR="00000000" w:rsidDel="00000000" w:rsidRDefault="00000000">
      <w:pPr>
        <w:widowControl w:val="0"/>
        <w:numPr>
          <w:ilvl w:val="0"/>
          <w:numId w:val="1"/>
        </w:numPr>
        <w:spacing w:lineRule="auto" w:line="240"/>
        <w:ind w:left="720" w:hanging="359"/>
        <w:contextualSpacing w:val="1"/>
        <w:rPr>
          <w:sz w:val="24"/>
        </w:rPr>
      </w:pPr>
      <w:bookmarkStart w:id="9" w:colFirst="0" w:name="h.msy75ib21wdr" w:colLast="0"/>
      <w:bookmarkEnd w:id="9"/>
      <w:r w:rsidRPr="00000000" w:rsidR="00000000" w:rsidDel="00000000">
        <w:rPr>
          <w:b w:val="1"/>
          <w:sz w:val="24"/>
          <w:rtl w:val="0"/>
        </w:rPr>
        <w:t xml:space="preserve">9.11.1.1:  </w:t>
      </w:r>
      <w:r w:rsidRPr="00000000" w:rsidR="00000000" w:rsidDel="00000000">
        <w:rPr>
          <w:sz w:val="24"/>
          <w:rtl w:val="0"/>
        </w:rPr>
        <w:t xml:space="preserve">Demonstrate command of the conventions of standard English grammar and usage when writing or speaking.</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bookmarkStart w:id="6" w:colFirst="0" w:name="h.tmkh71pzkje3" w:colLast="0"/>
      <w:bookmarkEnd w:id="6"/>
      <w:r w:rsidRPr="00000000" w:rsidR="00000000" w:rsidDel="00000000">
        <w:rPr>
          <w:color w:val="ff0000"/>
          <w:sz w:val="24"/>
          <w:rtl w:val="0"/>
        </w:rPr>
        <w:t xml:space="preserve">I can demonstrate command over the basic conventions of standard English grammar.</w:t>
      </w:r>
    </w:p>
    <w:p w:rsidP="00000000" w:rsidRPr="00000000" w:rsidR="00000000" w:rsidDel="00000000" w:rsidRDefault="00000000">
      <w:pPr>
        <w:widowControl w:val="0"/>
        <w:numPr>
          <w:ilvl w:val="0"/>
          <w:numId w:val="1"/>
        </w:numPr>
        <w:spacing w:lineRule="auto" w:line="240"/>
        <w:ind w:left="720" w:hanging="359"/>
        <w:contextualSpacing w:val="1"/>
        <w:rPr>
          <w:sz w:val="24"/>
        </w:rPr>
      </w:pPr>
      <w:bookmarkStart w:id="10" w:colFirst="0" w:name="h.sgbzp6ldx4eg" w:colLast="0"/>
      <w:bookmarkEnd w:id="10"/>
      <w:r w:rsidRPr="00000000" w:rsidR="00000000" w:rsidDel="00000000">
        <w:rPr>
          <w:b w:val="1"/>
          <w:sz w:val="24"/>
          <w:rtl w:val="0"/>
        </w:rPr>
        <w:t xml:space="preserve">9.11.2.2:</w:t>
      </w:r>
      <w:r w:rsidRPr="00000000" w:rsidR="00000000" w:rsidDel="00000000">
        <w:rPr>
          <w:sz w:val="24"/>
          <w:rtl w:val="0"/>
        </w:rPr>
        <w:t xml:space="preserve">  Demonstrate command of the conventions of standard English capitalization, punctuation, and spelling when writing.</w:t>
      </w:r>
    </w:p>
    <w:p w:rsidP="00000000" w:rsidRPr="00000000" w:rsidR="00000000" w:rsidDel="00000000" w:rsidRDefault="00000000">
      <w:pPr>
        <w:widowControl w:val="0"/>
        <w:numPr>
          <w:ilvl w:val="1"/>
          <w:numId w:val="1"/>
        </w:numPr>
        <w:spacing w:lineRule="auto" w:line="240"/>
        <w:ind w:left="1440" w:hanging="359"/>
        <w:contextualSpacing w:val="1"/>
        <w:rPr>
          <w:color w:val="ff0000"/>
          <w:sz w:val="24"/>
        </w:rPr>
      </w:pPr>
      <w:bookmarkStart w:id="6" w:colFirst="0" w:name="h.tmkh71pzkje3" w:colLast="0"/>
      <w:bookmarkEnd w:id="6"/>
      <w:r w:rsidRPr="00000000" w:rsidR="00000000" w:rsidDel="00000000">
        <w:rPr>
          <w:color w:val="ff0000"/>
          <w:sz w:val="24"/>
          <w:rtl w:val="0"/>
        </w:rPr>
        <w:t xml:space="preserve">I can demonstart command over capitalization, punctuation, and spelling.</w:t>
      </w:r>
    </w:p>
    <w:p w:rsidP="00000000" w:rsidRPr="00000000" w:rsidR="00000000" w:rsidDel="00000000" w:rsidRDefault="00000000">
      <w:pPr>
        <w:widowControl w:val="0"/>
        <w:spacing w:lineRule="auto" w:line="240"/>
        <w:contextualSpacing w:val="0"/>
      </w:pPr>
      <w:bookmarkStart w:id="11" w:colFirst="0" w:name="h.oenixeao348" w:colLast="0"/>
      <w:bookmarkEnd w:id="11"/>
      <w:r w:rsidRPr="00000000" w:rsidR="00000000" w:rsidDel="00000000">
        <w:rPr>
          <w:b w:val="1"/>
          <w:sz w:val="24"/>
          <w:rtl w:val="0"/>
        </w:rPr>
        <w:tab/>
      </w:r>
    </w:p>
    <w:p w:rsidP="00000000" w:rsidRPr="00000000" w:rsidR="00000000" w:rsidDel="00000000" w:rsidRDefault="00000000">
      <w:pPr>
        <w:widowControl w:val="0"/>
        <w:spacing w:lineRule="auto" w:line="240"/>
        <w:contextualSpacing w:val="0"/>
      </w:pPr>
      <w:bookmarkStart w:id="12" w:colFirst="0" w:name="h.uwoz5dsbp3gj" w:colLast="0"/>
      <w:bookmarkEnd w:id="12"/>
      <w:r w:rsidRPr="00000000" w:rsidR="00000000" w:rsidDel="00000000">
        <w:rPr>
          <w:b w:val="1"/>
          <w:sz w:val="24"/>
          <w:rtl w:val="0"/>
        </w:rPr>
        <w:t xml:space="preserve">Low Priority</w:t>
      </w:r>
      <w:r w:rsidRPr="00000000" w:rsidR="00000000" w:rsidDel="00000000">
        <w:rPr>
          <w:sz w:val="24"/>
          <w:rtl w:val="0"/>
        </w:rPr>
        <w:t xml:space="preserve"> – It is nice for students to know:</w:t>
      </w:r>
    </w:p>
    <w:p w:rsidP="00000000" w:rsidRPr="00000000" w:rsidR="00000000" w:rsidDel="00000000" w:rsidRDefault="00000000">
      <w:pPr>
        <w:widowControl w:val="0"/>
        <w:numPr>
          <w:ilvl w:val="0"/>
          <w:numId w:val="3"/>
        </w:numPr>
        <w:spacing w:lineRule="auto" w:line="240"/>
        <w:ind w:left="720" w:hanging="359"/>
        <w:contextualSpacing w:val="1"/>
        <w:rPr>
          <w:sz w:val="24"/>
        </w:rPr>
      </w:pPr>
      <w:bookmarkStart w:id="13" w:colFirst="0" w:name="h.pmkaxzl663wx" w:colLast="0"/>
      <w:bookmarkEnd w:id="13"/>
      <w:r w:rsidRPr="00000000" w:rsidR="00000000" w:rsidDel="00000000">
        <w:rPr>
          <w:b w:val="1"/>
          <w:sz w:val="24"/>
          <w:rtl w:val="0"/>
        </w:rPr>
        <w:t xml:space="preserve">9.7.6.6:</w:t>
      </w:r>
      <w:r w:rsidRPr="00000000" w:rsidR="00000000" w:rsidDel="00000000">
        <w:rPr>
          <w:sz w:val="24"/>
          <w:rtl w:val="0"/>
        </w:rPr>
        <w:t xml:space="preserve">  Use technology, including the Internet, to produce, publish, and update individual or shared writing products, taking advantage of technology’s capacity to link to other information and to display information flexibly and dynamically.</w:t>
      </w:r>
    </w:p>
    <w:p w:rsidP="00000000" w:rsidRPr="00000000" w:rsidR="00000000" w:rsidDel="00000000" w:rsidRDefault="00000000">
      <w:pPr>
        <w:widowControl w:val="0"/>
        <w:numPr>
          <w:ilvl w:val="0"/>
          <w:numId w:val="3"/>
        </w:numPr>
        <w:spacing w:lineRule="auto" w:line="240"/>
        <w:ind w:left="720" w:hanging="359"/>
        <w:contextualSpacing w:val="1"/>
        <w:rPr>
          <w:sz w:val="24"/>
        </w:rPr>
      </w:pPr>
      <w:bookmarkStart w:id="13" w:colFirst="0" w:name="h.pmkaxzl663wx" w:colLast="0"/>
      <w:bookmarkEnd w:id="13"/>
      <w:r w:rsidRPr="00000000" w:rsidR="00000000" w:rsidDel="00000000">
        <w:rPr>
          <w:b w:val="1"/>
          <w:sz w:val="24"/>
          <w:rtl w:val="0"/>
        </w:rPr>
        <w:t xml:space="preserve">9.7.3.3:</w:t>
      </w:r>
      <w:r w:rsidRPr="00000000" w:rsidR="00000000" w:rsidDel="00000000">
        <w:rPr>
          <w:sz w:val="24"/>
          <w:rtl w:val="0"/>
        </w:rPr>
        <w:t xml:space="preserve">  Write narratives and other creative texts that develop real or imagined experiences or events using effective technique, well-chosen details, and well-structured event sequences.</w:t>
      </w:r>
      <w:r w:rsidRPr="00000000" w:rsidR="00000000" w:rsidDel="00000000">
        <w:rPr>
          <w:rtl w:val="0"/>
        </w:rPr>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 Informational Writing.docx</dc:title>
</cp:coreProperties>
</file>