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B" w:rsidRPr="00D600AA" w:rsidRDefault="00D6037C" w:rsidP="00D6037C">
      <w:pPr>
        <w:jc w:val="center"/>
        <w:rPr>
          <w:b/>
          <w:sz w:val="34"/>
          <w:szCs w:val="34"/>
        </w:rPr>
      </w:pPr>
      <w:r w:rsidRPr="00D600AA">
        <w:rPr>
          <w:b/>
          <w:sz w:val="34"/>
          <w:szCs w:val="34"/>
        </w:rPr>
        <w:t>BY-LAWS</w:t>
      </w:r>
    </w:p>
    <w:p w:rsidR="00D6037C" w:rsidRPr="00D600AA" w:rsidRDefault="00D6037C" w:rsidP="00D6037C">
      <w:pPr>
        <w:jc w:val="center"/>
        <w:rPr>
          <w:b/>
          <w:sz w:val="34"/>
          <w:szCs w:val="34"/>
        </w:rPr>
      </w:pPr>
      <w:r w:rsidRPr="00D600AA">
        <w:rPr>
          <w:b/>
          <w:sz w:val="34"/>
          <w:szCs w:val="34"/>
        </w:rPr>
        <w:t>OF</w:t>
      </w:r>
    </w:p>
    <w:p w:rsidR="00D6037C" w:rsidRPr="00D600AA" w:rsidRDefault="00D6037C" w:rsidP="00D6037C">
      <w:pPr>
        <w:jc w:val="center"/>
        <w:rPr>
          <w:b/>
          <w:sz w:val="34"/>
          <w:szCs w:val="34"/>
        </w:rPr>
      </w:pPr>
      <w:r w:rsidRPr="00D600AA">
        <w:rPr>
          <w:b/>
          <w:sz w:val="34"/>
          <w:szCs w:val="34"/>
        </w:rPr>
        <w:t>JEFFERSON ELEMENTARY SCHOOL PTO, INC.</w:t>
      </w:r>
    </w:p>
    <w:p w:rsidR="00D6037C" w:rsidRDefault="00D6037C" w:rsidP="00D6037C">
      <w:pPr>
        <w:jc w:val="center"/>
      </w:pPr>
      <w:r>
        <w:t>A Minnesota Non-Profit Corporation</w:t>
      </w:r>
    </w:p>
    <w:p w:rsidR="00D6037C" w:rsidRPr="00D600AA" w:rsidRDefault="00D6037C" w:rsidP="00D6037C">
      <w:pPr>
        <w:jc w:val="center"/>
        <w:rPr>
          <w:sz w:val="16"/>
          <w:szCs w:val="16"/>
        </w:rPr>
      </w:pPr>
    </w:p>
    <w:p w:rsidR="00D6037C" w:rsidRPr="00D600AA" w:rsidRDefault="00D6037C" w:rsidP="00D6037C">
      <w:pPr>
        <w:jc w:val="center"/>
        <w:rPr>
          <w:sz w:val="16"/>
          <w:szCs w:val="16"/>
        </w:rPr>
      </w:pPr>
    </w:p>
    <w:p w:rsidR="00D6037C" w:rsidRPr="00CF7AAD" w:rsidRDefault="00D6037C" w:rsidP="00D6037C">
      <w:pPr>
        <w:jc w:val="center"/>
        <w:rPr>
          <w:b/>
          <w:u w:val="single"/>
        </w:rPr>
      </w:pPr>
      <w:r w:rsidRPr="00CF7AAD">
        <w:rPr>
          <w:b/>
          <w:u w:val="single"/>
        </w:rPr>
        <w:t>ARTICLE I</w:t>
      </w:r>
      <w:r w:rsidR="0036742D" w:rsidRPr="00CF7AAD">
        <w:rPr>
          <w:b/>
          <w:u w:val="single"/>
        </w:rPr>
        <w:t>:  Name of the Corporation</w:t>
      </w:r>
    </w:p>
    <w:p w:rsidR="00D6037C" w:rsidRPr="00CF7AAD" w:rsidRDefault="00D6037C" w:rsidP="00D6037C">
      <w:pPr>
        <w:rPr>
          <w:sz w:val="16"/>
          <w:szCs w:val="16"/>
        </w:rPr>
      </w:pPr>
    </w:p>
    <w:p w:rsidR="00D6037C" w:rsidRPr="00CF7AAD" w:rsidRDefault="004327E9" w:rsidP="00D6037C">
      <w:pPr>
        <w:rPr>
          <w:sz w:val="21"/>
          <w:szCs w:val="21"/>
        </w:rPr>
      </w:pPr>
      <w:r w:rsidRPr="00CF7AAD">
        <w:rPr>
          <w:sz w:val="21"/>
          <w:szCs w:val="21"/>
        </w:rPr>
        <w:t xml:space="preserve">   </w:t>
      </w:r>
      <w:r w:rsidR="00D6037C" w:rsidRPr="00CF7AAD">
        <w:rPr>
          <w:sz w:val="21"/>
          <w:szCs w:val="21"/>
        </w:rPr>
        <w:t>The name of the corporation organized under the non-profit statutes of the State of Minnesota is the Jefferson Elementary School PTO, Inc.  Its principal place</w:t>
      </w:r>
      <w:r w:rsidR="00AD5402" w:rsidRPr="00CF7AAD">
        <w:rPr>
          <w:sz w:val="21"/>
          <w:szCs w:val="21"/>
        </w:rPr>
        <w:t xml:space="preserve"> of business is 11331 Jefferson </w:t>
      </w:r>
      <w:r w:rsidR="00D6037C" w:rsidRPr="00CF7AAD">
        <w:rPr>
          <w:sz w:val="21"/>
          <w:szCs w:val="21"/>
        </w:rPr>
        <w:t>N.E., Blaine, County of Anoka, State of Minnesota 55434-1899.</w:t>
      </w:r>
    </w:p>
    <w:p w:rsidR="004B7281" w:rsidRPr="00CF7AAD" w:rsidRDefault="004B7281" w:rsidP="00D6037C">
      <w:pPr>
        <w:rPr>
          <w:sz w:val="20"/>
          <w:szCs w:val="20"/>
        </w:rPr>
      </w:pPr>
    </w:p>
    <w:p w:rsidR="00D6037C" w:rsidRPr="00CF7AAD" w:rsidRDefault="00D6037C" w:rsidP="00D6037C">
      <w:pPr>
        <w:jc w:val="center"/>
        <w:rPr>
          <w:u w:val="single"/>
        </w:rPr>
      </w:pPr>
      <w:r w:rsidRPr="00CF7AAD">
        <w:rPr>
          <w:b/>
          <w:u w:val="single"/>
        </w:rPr>
        <w:t>ARTICLE II</w:t>
      </w:r>
      <w:r w:rsidR="0036742D" w:rsidRPr="00CF7AAD">
        <w:rPr>
          <w:b/>
          <w:u w:val="single"/>
        </w:rPr>
        <w:t>:  Purpose</w:t>
      </w:r>
    </w:p>
    <w:p w:rsidR="00D6037C" w:rsidRPr="00CF7AAD" w:rsidRDefault="00D6037C" w:rsidP="00D6037C">
      <w:pPr>
        <w:rPr>
          <w:sz w:val="16"/>
          <w:szCs w:val="16"/>
        </w:rPr>
      </w:pPr>
    </w:p>
    <w:p w:rsidR="00D6037C" w:rsidRPr="00CF7AAD" w:rsidRDefault="004327E9" w:rsidP="00D6037C">
      <w:pPr>
        <w:rPr>
          <w:sz w:val="21"/>
          <w:szCs w:val="21"/>
        </w:rPr>
      </w:pPr>
      <w:r w:rsidRPr="00CF7AAD">
        <w:rPr>
          <w:sz w:val="21"/>
          <w:szCs w:val="21"/>
        </w:rPr>
        <w:t xml:space="preserve">   </w:t>
      </w:r>
      <w:r w:rsidR="00D6037C" w:rsidRPr="00CF7AAD">
        <w:rPr>
          <w:sz w:val="21"/>
          <w:szCs w:val="21"/>
        </w:rPr>
        <w:t>The purpose of this corporation is for charitable, religious, scientific or educational purposes including the making of distributions to organizations that may be qualified under §501(c)(3) of the Internal Revenue Code.  All funds received shall be devoted to the purposes outlined therein.</w:t>
      </w:r>
    </w:p>
    <w:p w:rsidR="004B7281" w:rsidRPr="00D600AA" w:rsidRDefault="004B7281" w:rsidP="00D6037C">
      <w:pPr>
        <w:rPr>
          <w:sz w:val="20"/>
          <w:szCs w:val="20"/>
        </w:rPr>
      </w:pPr>
    </w:p>
    <w:p w:rsidR="00D6037C" w:rsidRPr="00556CAA" w:rsidRDefault="00D6037C" w:rsidP="00D6037C">
      <w:pPr>
        <w:jc w:val="center"/>
        <w:rPr>
          <w:b/>
          <w:u w:val="single"/>
        </w:rPr>
      </w:pPr>
      <w:r w:rsidRPr="00556CAA">
        <w:rPr>
          <w:b/>
          <w:u w:val="single"/>
        </w:rPr>
        <w:t>ARTICLE III</w:t>
      </w:r>
      <w:r w:rsidR="0036742D" w:rsidRPr="00556CAA">
        <w:rPr>
          <w:b/>
          <w:u w:val="single"/>
        </w:rPr>
        <w:t>:  Fiscal Year</w:t>
      </w:r>
    </w:p>
    <w:p w:rsidR="00D6037C" w:rsidRPr="004B7281" w:rsidRDefault="00D6037C" w:rsidP="00D6037C">
      <w:pPr>
        <w:rPr>
          <w:sz w:val="16"/>
          <w:szCs w:val="16"/>
        </w:rPr>
      </w:pPr>
    </w:p>
    <w:p w:rsidR="00D6037C" w:rsidRPr="006E4389" w:rsidRDefault="004327E9" w:rsidP="00D6037C">
      <w:pPr>
        <w:rPr>
          <w:sz w:val="21"/>
          <w:szCs w:val="21"/>
        </w:rPr>
      </w:pPr>
      <w:r w:rsidRPr="006E4389">
        <w:rPr>
          <w:sz w:val="21"/>
          <w:szCs w:val="21"/>
        </w:rPr>
        <w:t xml:space="preserve">   </w:t>
      </w:r>
      <w:r w:rsidR="0036742D" w:rsidRPr="006E4389">
        <w:rPr>
          <w:sz w:val="21"/>
          <w:szCs w:val="21"/>
        </w:rPr>
        <w:t>T</w:t>
      </w:r>
      <w:r w:rsidR="00D6037C" w:rsidRPr="006E4389">
        <w:rPr>
          <w:sz w:val="21"/>
          <w:szCs w:val="21"/>
        </w:rPr>
        <w:t>he fiscal year of the Jefferson Elementary School PTO, Inc. shall run from September 1 to August 31.</w:t>
      </w:r>
      <w:r w:rsidR="00D600AA">
        <w:rPr>
          <w:sz w:val="21"/>
          <w:szCs w:val="21"/>
        </w:rPr>
        <w:t xml:space="preserve"> </w:t>
      </w:r>
      <w:r w:rsidR="00D6037C" w:rsidRPr="006E4389">
        <w:rPr>
          <w:sz w:val="21"/>
          <w:szCs w:val="21"/>
        </w:rPr>
        <w:t xml:space="preserve">  The end of the fiscal year, August 31, shall be the reporting date for the Jefferson Elementary School PTO, Inc.</w:t>
      </w:r>
    </w:p>
    <w:p w:rsidR="004B7281" w:rsidRPr="00D600AA" w:rsidRDefault="004B7281" w:rsidP="00D6037C">
      <w:pPr>
        <w:rPr>
          <w:sz w:val="16"/>
          <w:szCs w:val="16"/>
        </w:rPr>
      </w:pPr>
    </w:p>
    <w:p w:rsidR="00D6037C" w:rsidRPr="00CF7AAD" w:rsidRDefault="00097CA7" w:rsidP="00D6037C">
      <w:pPr>
        <w:jc w:val="center"/>
        <w:rPr>
          <w:b/>
          <w:u w:val="single"/>
        </w:rPr>
      </w:pPr>
      <w:r w:rsidRPr="00CF7AAD">
        <w:rPr>
          <w:b/>
          <w:u w:val="single"/>
        </w:rPr>
        <w:t>ARTICLE IV</w:t>
      </w:r>
      <w:r w:rsidR="0036742D" w:rsidRPr="00CF7AAD">
        <w:rPr>
          <w:b/>
          <w:u w:val="single"/>
        </w:rPr>
        <w:t>:  Exemption Requirements</w:t>
      </w:r>
    </w:p>
    <w:p w:rsidR="00097CA7" w:rsidRPr="00CF7AAD" w:rsidRDefault="00097CA7" w:rsidP="00097CA7">
      <w:pPr>
        <w:rPr>
          <w:sz w:val="16"/>
          <w:szCs w:val="16"/>
        </w:rPr>
      </w:pPr>
    </w:p>
    <w:p w:rsidR="00097CA7" w:rsidRPr="00CF7AAD" w:rsidRDefault="00097CA7" w:rsidP="00A063B2">
      <w:pPr>
        <w:pStyle w:val="ListParagraph"/>
        <w:numPr>
          <w:ilvl w:val="0"/>
          <w:numId w:val="1"/>
        </w:numPr>
        <w:spacing w:after="120"/>
        <w:ind w:left="360"/>
        <w:contextualSpacing w:val="0"/>
        <w:rPr>
          <w:sz w:val="21"/>
          <w:szCs w:val="21"/>
        </w:rPr>
      </w:pPr>
      <w:r w:rsidRPr="00CF7AAD">
        <w:rPr>
          <w:sz w:val="21"/>
          <w:szCs w:val="21"/>
        </w:rPr>
        <w:t>Jefferson Elementary School PTO, Inc. shall be exclusively charitable and educational within the meaning of the §501(c)(3) of the Internal Revenue Code.</w:t>
      </w:r>
    </w:p>
    <w:p w:rsidR="00097CA7" w:rsidRPr="00CF7AAD" w:rsidRDefault="00097CA7" w:rsidP="00A063B2">
      <w:pPr>
        <w:pStyle w:val="ListParagraph"/>
        <w:numPr>
          <w:ilvl w:val="0"/>
          <w:numId w:val="1"/>
        </w:numPr>
        <w:spacing w:after="120"/>
        <w:ind w:left="360"/>
        <w:contextualSpacing w:val="0"/>
        <w:rPr>
          <w:sz w:val="21"/>
          <w:szCs w:val="21"/>
        </w:rPr>
      </w:pPr>
      <w:r w:rsidRPr="00CF7AAD">
        <w:rPr>
          <w:sz w:val="21"/>
          <w:szCs w:val="21"/>
        </w:rPr>
        <w:t>No member of this corporation shall profit from their participation in this corporation.  Reasonable compensation may be paid to a member for services rendered to or for the corporation in pursuit of its purposes as stated in Article II of these bylaws.</w:t>
      </w:r>
    </w:p>
    <w:p w:rsidR="00097CA7" w:rsidRPr="00CF7AAD" w:rsidRDefault="00097CA7" w:rsidP="00A063B2">
      <w:pPr>
        <w:pStyle w:val="ListParagraph"/>
        <w:numPr>
          <w:ilvl w:val="0"/>
          <w:numId w:val="1"/>
        </w:numPr>
        <w:spacing w:after="120"/>
        <w:ind w:left="360"/>
        <w:contextualSpacing w:val="0"/>
        <w:rPr>
          <w:sz w:val="21"/>
          <w:szCs w:val="21"/>
        </w:rPr>
      </w:pPr>
      <w:r w:rsidRPr="00CF7AAD">
        <w:rPr>
          <w:sz w:val="21"/>
          <w:szCs w:val="21"/>
        </w:rPr>
        <w:t xml:space="preserve">Any earnings of this corporation shall be used in pursuit of the purposes outlined in Article II of these </w:t>
      </w:r>
      <w:r w:rsidR="00FD3714" w:rsidRPr="00CF7AAD">
        <w:rPr>
          <w:sz w:val="21"/>
          <w:szCs w:val="21"/>
        </w:rPr>
        <w:t>b</w:t>
      </w:r>
      <w:r w:rsidRPr="00CF7AAD">
        <w:rPr>
          <w:sz w:val="21"/>
          <w:szCs w:val="21"/>
        </w:rPr>
        <w:t>ylaws.</w:t>
      </w:r>
    </w:p>
    <w:p w:rsidR="00097CA7" w:rsidRPr="00CF7AAD" w:rsidRDefault="00097CA7" w:rsidP="00A063B2">
      <w:pPr>
        <w:pStyle w:val="ListParagraph"/>
        <w:numPr>
          <w:ilvl w:val="0"/>
          <w:numId w:val="1"/>
        </w:numPr>
        <w:spacing w:after="120"/>
        <w:ind w:left="360"/>
        <w:contextualSpacing w:val="0"/>
        <w:rPr>
          <w:sz w:val="21"/>
          <w:szCs w:val="21"/>
        </w:rPr>
      </w:pPr>
      <w:r w:rsidRPr="00CF7AAD">
        <w:rPr>
          <w:sz w:val="21"/>
          <w:szCs w:val="21"/>
        </w:rPr>
        <w:t>No substantial part of the activities of this corporation shall be the proposition of propaganda or</w:t>
      </w:r>
      <w:r w:rsidR="00FD3714" w:rsidRPr="00CF7AAD">
        <w:rPr>
          <w:sz w:val="21"/>
          <w:szCs w:val="21"/>
        </w:rPr>
        <w:t xml:space="preserve"> </w:t>
      </w:r>
      <w:r w:rsidRPr="00CF7AAD">
        <w:rPr>
          <w:sz w:val="21"/>
          <w:szCs w:val="21"/>
        </w:rPr>
        <w:t>otherwise attempting to influence legislation.  The corporation shall not intervene in any political campaign or on behalf of any candidate for public office.</w:t>
      </w:r>
    </w:p>
    <w:p w:rsidR="00097CA7" w:rsidRPr="00CF7AAD" w:rsidRDefault="00097CA7" w:rsidP="00A063B2">
      <w:pPr>
        <w:pStyle w:val="ListParagraph"/>
        <w:numPr>
          <w:ilvl w:val="0"/>
          <w:numId w:val="1"/>
        </w:numPr>
        <w:spacing w:after="120"/>
        <w:ind w:left="360"/>
        <w:contextualSpacing w:val="0"/>
        <w:rPr>
          <w:sz w:val="21"/>
          <w:szCs w:val="21"/>
        </w:rPr>
      </w:pPr>
      <w:r w:rsidRPr="00CF7AAD">
        <w:rPr>
          <w:sz w:val="21"/>
          <w:szCs w:val="21"/>
        </w:rPr>
        <w:t>The corporation shall not carry on any activities not permitted by §501(c)(3) of the Internal Revenue Code.</w:t>
      </w:r>
    </w:p>
    <w:p w:rsidR="00794A75" w:rsidRPr="00D600AA" w:rsidRDefault="00794A75" w:rsidP="00097CA7">
      <w:pPr>
        <w:jc w:val="center"/>
        <w:rPr>
          <w:b/>
          <w:sz w:val="16"/>
          <w:szCs w:val="16"/>
        </w:rPr>
      </w:pPr>
    </w:p>
    <w:p w:rsidR="00097CA7" w:rsidRPr="00556CAA" w:rsidRDefault="00097CA7" w:rsidP="00097CA7">
      <w:pPr>
        <w:jc w:val="center"/>
        <w:rPr>
          <w:b/>
          <w:u w:val="single"/>
        </w:rPr>
      </w:pPr>
      <w:r w:rsidRPr="00556CAA">
        <w:rPr>
          <w:b/>
          <w:u w:val="single"/>
        </w:rPr>
        <w:t>ARTICLE V</w:t>
      </w:r>
      <w:r w:rsidR="0036742D" w:rsidRPr="00556CAA">
        <w:rPr>
          <w:b/>
          <w:u w:val="single"/>
        </w:rPr>
        <w:t>: Membership</w:t>
      </w:r>
    </w:p>
    <w:p w:rsidR="004B7281" w:rsidRPr="00794A75" w:rsidRDefault="004B7281" w:rsidP="00097CA7">
      <w:pPr>
        <w:rPr>
          <w:sz w:val="16"/>
          <w:szCs w:val="16"/>
        </w:rPr>
      </w:pPr>
    </w:p>
    <w:p w:rsidR="00097CA7" w:rsidRPr="00CF7AAD" w:rsidRDefault="0036742D" w:rsidP="00097CA7">
      <w:pPr>
        <w:rPr>
          <w:sz w:val="21"/>
          <w:szCs w:val="21"/>
        </w:rPr>
      </w:pPr>
      <w:r w:rsidRPr="00CF7AAD">
        <w:rPr>
          <w:i/>
          <w:sz w:val="21"/>
          <w:szCs w:val="21"/>
        </w:rPr>
        <w:t>Section 1 – Eligibility:</w:t>
      </w:r>
      <w:r w:rsidRPr="00CF7AAD">
        <w:rPr>
          <w:sz w:val="21"/>
          <w:szCs w:val="21"/>
        </w:rPr>
        <w:t xml:space="preserve"> </w:t>
      </w:r>
    </w:p>
    <w:p w:rsidR="00CB7360" w:rsidRPr="00CF7AAD" w:rsidRDefault="0036742D" w:rsidP="00CB7360">
      <w:pPr>
        <w:pStyle w:val="ListParagraph"/>
        <w:numPr>
          <w:ilvl w:val="0"/>
          <w:numId w:val="5"/>
        </w:numPr>
        <w:rPr>
          <w:sz w:val="21"/>
          <w:szCs w:val="21"/>
        </w:rPr>
      </w:pPr>
      <w:r w:rsidRPr="00CF7AAD">
        <w:rPr>
          <w:sz w:val="21"/>
          <w:szCs w:val="21"/>
        </w:rPr>
        <w:t>Parents or legal guardians of a Jefferson Elementary School student</w:t>
      </w:r>
    </w:p>
    <w:p w:rsidR="0036742D" w:rsidRPr="00CF7AAD" w:rsidRDefault="0036742D" w:rsidP="0036742D">
      <w:pPr>
        <w:pStyle w:val="ListParagraph"/>
        <w:numPr>
          <w:ilvl w:val="0"/>
          <w:numId w:val="5"/>
        </w:numPr>
        <w:rPr>
          <w:sz w:val="21"/>
          <w:szCs w:val="21"/>
        </w:rPr>
      </w:pPr>
      <w:r w:rsidRPr="00CF7AAD">
        <w:rPr>
          <w:sz w:val="21"/>
          <w:szCs w:val="21"/>
        </w:rPr>
        <w:t>A Jefferson Elementary School staff member</w:t>
      </w:r>
    </w:p>
    <w:p w:rsidR="00787541" w:rsidRPr="00CF7AAD" w:rsidRDefault="00787541" w:rsidP="00794A75">
      <w:pPr>
        <w:rPr>
          <w:i/>
          <w:sz w:val="12"/>
          <w:szCs w:val="12"/>
        </w:rPr>
      </w:pPr>
    </w:p>
    <w:p w:rsidR="00794A75" w:rsidRPr="00CF7AAD" w:rsidRDefault="00794A75" w:rsidP="00794A75">
      <w:pPr>
        <w:rPr>
          <w:sz w:val="21"/>
          <w:szCs w:val="21"/>
        </w:rPr>
      </w:pPr>
      <w:r w:rsidRPr="00CF7AAD">
        <w:rPr>
          <w:i/>
          <w:sz w:val="21"/>
          <w:szCs w:val="21"/>
        </w:rPr>
        <w:t>Section 2 – Dues:</w:t>
      </w:r>
      <w:r w:rsidRPr="00CF7AAD">
        <w:rPr>
          <w:sz w:val="21"/>
          <w:szCs w:val="21"/>
        </w:rPr>
        <w:t xml:space="preserve">  </w:t>
      </w:r>
    </w:p>
    <w:p w:rsidR="00794A75" w:rsidRPr="00CF7AAD" w:rsidRDefault="00794A75" w:rsidP="00794A75">
      <w:pPr>
        <w:pStyle w:val="ListParagraph"/>
        <w:numPr>
          <w:ilvl w:val="0"/>
          <w:numId w:val="5"/>
        </w:numPr>
        <w:rPr>
          <w:sz w:val="21"/>
          <w:szCs w:val="21"/>
        </w:rPr>
      </w:pPr>
      <w:r w:rsidRPr="00CF7AAD">
        <w:rPr>
          <w:sz w:val="21"/>
          <w:szCs w:val="21"/>
        </w:rPr>
        <w:t>As a member you shall not be assessed dues.</w:t>
      </w:r>
    </w:p>
    <w:p w:rsidR="00794A75" w:rsidRPr="00CF7AAD" w:rsidRDefault="00794A75" w:rsidP="00794A75">
      <w:pPr>
        <w:ind w:left="720"/>
        <w:rPr>
          <w:sz w:val="12"/>
          <w:szCs w:val="12"/>
        </w:rPr>
      </w:pPr>
    </w:p>
    <w:p w:rsidR="00FD3714" w:rsidRPr="00CF7AAD" w:rsidRDefault="00FD3714" w:rsidP="00794A75">
      <w:pPr>
        <w:rPr>
          <w:sz w:val="21"/>
          <w:szCs w:val="21"/>
        </w:rPr>
      </w:pPr>
      <w:r w:rsidRPr="00CF7AAD">
        <w:rPr>
          <w:i/>
          <w:sz w:val="21"/>
          <w:szCs w:val="21"/>
        </w:rPr>
        <w:t>Section 3 – Rights:</w:t>
      </w:r>
    </w:p>
    <w:p w:rsidR="00FD3714" w:rsidRPr="00CF7AAD" w:rsidRDefault="00FD3714" w:rsidP="00794A75">
      <w:pPr>
        <w:pStyle w:val="ListParagraph"/>
        <w:numPr>
          <w:ilvl w:val="0"/>
          <w:numId w:val="5"/>
        </w:numPr>
        <w:rPr>
          <w:sz w:val="21"/>
          <w:szCs w:val="21"/>
        </w:rPr>
      </w:pPr>
      <w:r w:rsidRPr="00CF7AAD">
        <w:rPr>
          <w:sz w:val="21"/>
          <w:szCs w:val="21"/>
        </w:rPr>
        <w:t>Every member has a right to one vote on all issues, chair committees, and to hold office on the PTO Board.</w:t>
      </w:r>
    </w:p>
    <w:p w:rsidR="00FD3714" w:rsidRPr="00CF7AAD" w:rsidRDefault="00FD3714" w:rsidP="0075186A">
      <w:pPr>
        <w:pStyle w:val="ListParagraph"/>
        <w:numPr>
          <w:ilvl w:val="1"/>
          <w:numId w:val="5"/>
        </w:numPr>
        <w:rPr>
          <w:sz w:val="21"/>
          <w:szCs w:val="21"/>
        </w:rPr>
      </w:pPr>
      <w:r w:rsidRPr="00CF7AAD">
        <w:rPr>
          <w:sz w:val="21"/>
          <w:szCs w:val="21"/>
        </w:rPr>
        <w:t>All votes are by a simple majority of members present at the meeting in which the vote is held.</w:t>
      </w:r>
    </w:p>
    <w:p w:rsidR="00097CA7" w:rsidRPr="00556CAA" w:rsidRDefault="00156BCE" w:rsidP="00156BCE">
      <w:pPr>
        <w:jc w:val="center"/>
        <w:rPr>
          <w:b/>
          <w:u w:val="single"/>
        </w:rPr>
      </w:pPr>
      <w:r w:rsidRPr="00556CAA">
        <w:rPr>
          <w:b/>
          <w:u w:val="single"/>
        </w:rPr>
        <w:lastRenderedPageBreak/>
        <w:t>ARTICLE VI</w:t>
      </w:r>
      <w:r w:rsidR="00794A75" w:rsidRPr="00556CAA">
        <w:rPr>
          <w:b/>
          <w:u w:val="single"/>
        </w:rPr>
        <w:t>:  Officers and Board of Directors</w:t>
      </w:r>
    </w:p>
    <w:p w:rsidR="00156BCE" w:rsidRPr="004B7281" w:rsidRDefault="00156BCE" w:rsidP="00156BCE">
      <w:pPr>
        <w:jc w:val="center"/>
        <w:rPr>
          <w:b/>
          <w:sz w:val="16"/>
          <w:szCs w:val="16"/>
        </w:rPr>
      </w:pPr>
    </w:p>
    <w:p w:rsidR="005B3DFF" w:rsidRPr="00CF7AAD" w:rsidRDefault="00815222" w:rsidP="00156BCE">
      <w:pPr>
        <w:rPr>
          <w:sz w:val="21"/>
          <w:szCs w:val="21"/>
        </w:rPr>
      </w:pPr>
      <w:r w:rsidRPr="00CF7AAD">
        <w:rPr>
          <w:sz w:val="21"/>
          <w:szCs w:val="21"/>
        </w:rPr>
        <w:t xml:space="preserve">   </w:t>
      </w:r>
      <w:r w:rsidR="00794A75" w:rsidRPr="00CF7AAD">
        <w:rPr>
          <w:sz w:val="21"/>
          <w:szCs w:val="21"/>
        </w:rPr>
        <w:t>The Board of Directors i</w:t>
      </w:r>
      <w:r w:rsidR="005B3DFF" w:rsidRPr="00CF7AAD">
        <w:rPr>
          <w:sz w:val="21"/>
          <w:szCs w:val="21"/>
        </w:rPr>
        <w:t xml:space="preserve">s comprised of the PTO officers.  </w:t>
      </w:r>
    </w:p>
    <w:p w:rsidR="005B3DFF" w:rsidRPr="00CF7AAD" w:rsidRDefault="005B3DFF" w:rsidP="00156BCE">
      <w:pPr>
        <w:rPr>
          <w:sz w:val="16"/>
          <w:szCs w:val="16"/>
        </w:rPr>
      </w:pPr>
    </w:p>
    <w:p w:rsidR="005B3DFF" w:rsidRPr="00CF7AAD" w:rsidRDefault="005B3DFF" w:rsidP="00156BCE">
      <w:pPr>
        <w:rPr>
          <w:i/>
          <w:sz w:val="21"/>
          <w:szCs w:val="21"/>
        </w:rPr>
      </w:pPr>
      <w:r w:rsidRPr="00CF7AAD">
        <w:rPr>
          <w:i/>
          <w:sz w:val="21"/>
          <w:szCs w:val="21"/>
        </w:rPr>
        <w:t xml:space="preserve">Section 1 – Role:  </w:t>
      </w:r>
    </w:p>
    <w:p w:rsidR="005B3DFF" w:rsidRPr="00CF7AAD" w:rsidRDefault="005B3DFF" w:rsidP="005B3DFF">
      <w:pPr>
        <w:pStyle w:val="ListParagraph"/>
        <w:numPr>
          <w:ilvl w:val="0"/>
          <w:numId w:val="5"/>
        </w:numPr>
        <w:rPr>
          <w:sz w:val="21"/>
          <w:szCs w:val="21"/>
        </w:rPr>
      </w:pPr>
      <w:r w:rsidRPr="00CF7AAD">
        <w:rPr>
          <w:sz w:val="21"/>
          <w:szCs w:val="21"/>
        </w:rPr>
        <w:t>The board is responsible for overall policy and direction of the PTO and delegates responsibility of day-to-day operations to volunteers and committees.</w:t>
      </w:r>
    </w:p>
    <w:p w:rsidR="0075186A" w:rsidRPr="00CF7AAD" w:rsidRDefault="0075186A" w:rsidP="005B3DFF">
      <w:pPr>
        <w:pStyle w:val="ListParagraph"/>
        <w:numPr>
          <w:ilvl w:val="0"/>
          <w:numId w:val="5"/>
        </w:numPr>
        <w:rPr>
          <w:sz w:val="21"/>
          <w:szCs w:val="21"/>
        </w:rPr>
      </w:pPr>
      <w:r w:rsidRPr="00CF7AAD">
        <w:rPr>
          <w:sz w:val="21"/>
          <w:szCs w:val="21"/>
        </w:rPr>
        <w:t>There shall be one appointed board member liaison for each committee.</w:t>
      </w:r>
    </w:p>
    <w:p w:rsidR="0075186A" w:rsidRPr="00CF7AAD" w:rsidRDefault="0075186A" w:rsidP="0075186A">
      <w:pPr>
        <w:pStyle w:val="ListParagraph"/>
        <w:ind w:left="1080"/>
        <w:rPr>
          <w:sz w:val="16"/>
          <w:szCs w:val="16"/>
        </w:rPr>
      </w:pPr>
    </w:p>
    <w:p w:rsidR="005B3DFF" w:rsidRPr="00CF7AAD" w:rsidRDefault="005B3DFF" w:rsidP="005B3DFF">
      <w:pPr>
        <w:rPr>
          <w:sz w:val="21"/>
          <w:szCs w:val="21"/>
        </w:rPr>
      </w:pPr>
      <w:r w:rsidRPr="00CF7AAD">
        <w:rPr>
          <w:i/>
          <w:sz w:val="21"/>
          <w:szCs w:val="21"/>
        </w:rPr>
        <w:t>Section 2 – Officers (Board of Directors):</w:t>
      </w:r>
    </w:p>
    <w:p w:rsidR="005B3DFF" w:rsidRPr="00CF7AAD" w:rsidRDefault="005B3DFF" w:rsidP="005B3DFF">
      <w:pPr>
        <w:pStyle w:val="ListParagraph"/>
        <w:numPr>
          <w:ilvl w:val="0"/>
          <w:numId w:val="5"/>
        </w:numPr>
        <w:rPr>
          <w:sz w:val="21"/>
          <w:szCs w:val="21"/>
        </w:rPr>
      </w:pPr>
      <w:r w:rsidRPr="00CF7AAD">
        <w:rPr>
          <w:sz w:val="21"/>
          <w:szCs w:val="21"/>
        </w:rPr>
        <w:t xml:space="preserve">The corporation will have four offices.  </w:t>
      </w:r>
    </w:p>
    <w:p w:rsidR="005B3DFF" w:rsidRPr="00CF7AAD" w:rsidRDefault="005B3DFF" w:rsidP="005B3DFF">
      <w:pPr>
        <w:pStyle w:val="ListParagraph"/>
        <w:numPr>
          <w:ilvl w:val="1"/>
          <w:numId w:val="5"/>
        </w:numPr>
        <w:rPr>
          <w:sz w:val="21"/>
          <w:szCs w:val="21"/>
        </w:rPr>
      </w:pPr>
      <w:r w:rsidRPr="00CF7AAD">
        <w:rPr>
          <w:sz w:val="21"/>
          <w:szCs w:val="21"/>
        </w:rPr>
        <w:t>President</w:t>
      </w:r>
    </w:p>
    <w:p w:rsidR="005B3DFF" w:rsidRPr="00CF7AAD" w:rsidRDefault="005B3DFF" w:rsidP="005B3DFF">
      <w:pPr>
        <w:pStyle w:val="ListParagraph"/>
        <w:numPr>
          <w:ilvl w:val="1"/>
          <w:numId w:val="5"/>
        </w:numPr>
        <w:rPr>
          <w:sz w:val="21"/>
          <w:szCs w:val="21"/>
        </w:rPr>
      </w:pPr>
      <w:r w:rsidRPr="00CF7AAD">
        <w:rPr>
          <w:sz w:val="21"/>
          <w:szCs w:val="21"/>
        </w:rPr>
        <w:t>Vice-President</w:t>
      </w:r>
    </w:p>
    <w:p w:rsidR="005B3DFF" w:rsidRPr="00CF7AAD" w:rsidRDefault="005B3DFF" w:rsidP="005B3DFF">
      <w:pPr>
        <w:pStyle w:val="ListParagraph"/>
        <w:numPr>
          <w:ilvl w:val="1"/>
          <w:numId w:val="5"/>
        </w:numPr>
        <w:rPr>
          <w:sz w:val="21"/>
          <w:szCs w:val="21"/>
        </w:rPr>
      </w:pPr>
      <w:r w:rsidRPr="00CF7AAD">
        <w:rPr>
          <w:sz w:val="21"/>
          <w:szCs w:val="21"/>
        </w:rPr>
        <w:t>Treasurer</w:t>
      </w:r>
    </w:p>
    <w:p w:rsidR="005B3DFF" w:rsidRPr="00CF7AAD" w:rsidRDefault="005B3DFF" w:rsidP="005B3DFF">
      <w:pPr>
        <w:pStyle w:val="ListParagraph"/>
        <w:numPr>
          <w:ilvl w:val="1"/>
          <w:numId w:val="5"/>
        </w:numPr>
        <w:rPr>
          <w:sz w:val="21"/>
          <w:szCs w:val="21"/>
        </w:rPr>
      </w:pPr>
      <w:r w:rsidRPr="00CF7AAD">
        <w:rPr>
          <w:sz w:val="21"/>
          <w:szCs w:val="21"/>
        </w:rPr>
        <w:t>Secretary</w:t>
      </w:r>
    </w:p>
    <w:p w:rsidR="005B3DFF" w:rsidRPr="00CF7AAD" w:rsidRDefault="005B3DFF" w:rsidP="005B3DFF">
      <w:pPr>
        <w:pStyle w:val="ListParagraph"/>
        <w:numPr>
          <w:ilvl w:val="0"/>
          <w:numId w:val="5"/>
        </w:numPr>
        <w:rPr>
          <w:sz w:val="21"/>
          <w:szCs w:val="21"/>
        </w:rPr>
      </w:pPr>
      <w:r w:rsidRPr="00CF7AAD">
        <w:rPr>
          <w:sz w:val="21"/>
          <w:szCs w:val="21"/>
        </w:rPr>
        <w:t>No officer may hold more than one office at a time, however, an office position can be held by co-officers.</w:t>
      </w:r>
    </w:p>
    <w:p w:rsidR="0075186A" w:rsidRPr="00CF7AAD" w:rsidRDefault="0075186A" w:rsidP="0075186A">
      <w:pPr>
        <w:pStyle w:val="ListParagraph"/>
        <w:ind w:left="1080"/>
        <w:rPr>
          <w:sz w:val="16"/>
          <w:szCs w:val="16"/>
        </w:rPr>
      </w:pPr>
    </w:p>
    <w:p w:rsidR="005B3DFF" w:rsidRPr="00CF7AAD" w:rsidRDefault="005B3DFF" w:rsidP="005B3DFF">
      <w:pPr>
        <w:rPr>
          <w:sz w:val="21"/>
          <w:szCs w:val="21"/>
        </w:rPr>
      </w:pPr>
      <w:r w:rsidRPr="00CF7AAD">
        <w:rPr>
          <w:i/>
          <w:sz w:val="21"/>
          <w:szCs w:val="21"/>
        </w:rPr>
        <w:t>Section 3 – Terms of Office:</w:t>
      </w:r>
    </w:p>
    <w:p w:rsidR="00CD3BE8" w:rsidRPr="006E4389" w:rsidRDefault="005B3DFF" w:rsidP="00CD3BE8">
      <w:pPr>
        <w:pStyle w:val="ListParagraph"/>
        <w:numPr>
          <w:ilvl w:val="0"/>
          <w:numId w:val="5"/>
        </w:numPr>
        <w:rPr>
          <w:sz w:val="21"/>
          <w:szCs w:val="21"/>
        </w:rPr>
      </w:pPr>
      <w:r w:rsidRPr="006E4389">
        <w:rPr>
          <w:sz w:val="21"/>
          <w:szCs w:val="21"/>
        </w:rPr>
        <w:t xml:space="preserve">The term of office for all office positions shall be 16 months.  Duties begin immediately after election in May and continue through August with those final four months as adviser to new </w:t>
      </w:r>
      <w:r w:rsidR="00CD3BE8" w:rsidRPr="006E4389">
        <w:rPr>
          <w:sz w:val="21"/>
          <w:szCs w:val="21"/>
        </w:rPr>
        <w:t>officers.</w:t>
      </w:r>
    </w:p>
    <w:p w:rsidR="00CD3BE8" w:rsidRPr="002012A4" w:rsidRDefault="00CD3BE8" w:rsidP="002012A4">
      <w:pPr>
        <w:pStyle w:val="ListParagraph"/>
        <w:numPr>
          <w:ilvl w:val="0"/>
          <w:numId w:val="5"/>
        </w:numPr>
        <w:rPr>
          <w:sz w:val="21"/>
          <w:szCs w:val="21"/>
        </w:rPr>
      </w:pPr>
      <w:r w:rsidRPr="00CF7AAD">
        <w:rPr>
          <w:sz w:val="21"/>
          <w:szCs w:val="21"/>
        </w:rPr>
        <w:t>Board members may serve one but not more than two consecutive terms in any office.</w:t>
      </w:r>
      <w:r w:rsidR="002012A4">
        <w:rPr>
          <w:sz w:val="21"/>
          <w:szCs w:val="21"/>
        </w:rPr>
        <w:t xml:space="preserve">  An exception can be made i</w:t>
      </w:r>
      <w:r w:rsidRPr="002012A4">
        <w:rPr>
          <w:sz w:val="21"/>
          <w:szCs w:val="21"/>
        </w:rPr>
        <w:t>n the event that there are no nominations for a position,</w:t>
      </w:r>
      <w:r w:rsidR="002012A4">
        <w:rPr>
          <w:sz w:val="21"/>
          <w:szCs w:val="21"/>
        </w:rPr>
        <w:t xml:space="preserve"> and then</w:t>
      </w:r>
      <w:r w:rsidRPr="002012A4">
        <w:rPr>
          <w:sz w:val="21"/>
          <w:szCs w:val="21"/>
        </w:rPr>
        <w:t xml:space="preserve"> a current board member, who has already served two consecutive terms, will be allowed to run for a maximum of 3 consecutive terms.</w:t>
      </w:r>
    </w:p>
    <w:p w:rsidR="00CD3BE8" w:rsidRPr="00CF7AAD" w:rsidRDefault="00CD3BE8" w:rsidP="00CD3BE8">
      <w:pPr>
        <w:pStyle w:val="ListParagraph"/>
        <w:numPr>
          <w:ilvl w:val="1"/>
          <w:numId w:val="5"/>
        </w:numPr>
        <w:rPr>
          <w:sz w:val="21"/>
          <w:szCs w:val="21"/>
        </w:rPr>
      </w:pPr>
      <w:r w:rsidRPr="00CF7AAD">
        <w:rPr>
          <w:sz w:val="21"/>
          <w:szCs w:val="21"/>
        </w:rPr>
        <w:t>If it is the treasurer position being filled for a 3</w:t>
      </w:r>
      <w:r w:rsidRPr="00CF7AAD">
        <w:rPr>
          <w:sz w:val="21"/>
          <w:szCs w:val="21"/>
          <w:vertAlign w:val="superscript"/>
        </w:rPr>
        <w:t>rd</w:t>
      </w:r>
      <w:r w:rsidRPr="00CF7AAD">
        <w:rPr>
          <w:sz w:val="21"/>
          <w:szCs w:val="21"/>
        </w:rPr>
        <w:t xml:space="preserve"> consecutive term, in addition to the regular book keeping reviews, the books will be reconciled twice a year by one board member and the principal, or one board member and an unbiased third party.</w:t>
      </w:r>
    </w:p>
    <w:p w:rsidR="0075186A" w:rsidRPr="00CF7AAD" w:rsidRDefault="0075186A" w:rsidP="0075186A">
      <w:pPr>
        <w:pStyle w:val="ListParagraph"/>
        <w:ind w:left="1800"/>
        <w:rPr>
          <w:sz w:val="16"/>
          <w:szCs w:val="16"/>
        </w:rPr>
      </w:pPr>
    </w:p>
    <w:p w:rsidR="00CD3BE8" w:rsidRPr="00CF7AAD" w:rsidRDefault="00CD3BE8" w:rsidP="00CD3BE8">
      <w:pPr>
        <w:rPr>
          <w:sz w:val="21"/>
          <w:szCs w:val="21"/>
        </w:rPr>
      </w:pPr>
      <w:r w:rsidRPr="00CF7AAD">
        <w:rPr>
          <w:i/>
          <w:sz w:val="21"/>
          <w:szCs w:val="21"/>
        </w:rPr>
        <w:t>Section 4 – Duties of Officers:</w:t>
      </w:r>
    </w:p>
    <w:p w:rsidR="00CD3BE8" w:rsidRPr="00CF7AAD" w:rsidRDefault="00CD3BE8" w:rsidP="00CD3BE8">
      <w:pPr>
        <w:pStyle w:val="ListParagraph"/>
        <w:numPr>
          <w:ilvl w:val="0"/>
          <w:numId w:val="5"/>
        </w:numPr>
        <w:rPr>
          <w:sz w:val="21"/>
          <w:szCs w:val="21"/>
        </w:rPr>
      </w:pPr>
      <w:r w:rsidRPr="00CF7AAD">
        <w:rPr>
          <w:sz w:val="21"/>
          <w:szCs w:val="21"/>
        </w:rPr>
        <w:t>President</w:t>
      </w:r>
    </w:p>
    <w:p w:rsidR="00CD3BE8" w:rsidRPr="00CF7AAD" w:rsidRDefault="00CD3BE8" w:rsidP="00CD3BE8">
      <w:pPr>
        <w:pStyle w:val="ListParagraph"/>
        <w:numPr>
          <w:ilvl w:val="1"/>
          <w:numId w:val="5"/>
        </w:numPr>
        <w:rPr>
          <w:sz w:val="21"/>
          <w:szCs w:val="21"/>
        </w:rPr>
      </w:pPr>
      <w:r w:rsidRPr="00CF7AAD">
        <w:rPr>
          <w:sz w:val="21"/>
          <w:szCs w:val="21"/>
        </w:rPr>
        <w:t>Preside at all PTO and board meetings.</w:t>
      </w:r>
    </w:p>
    <w:p w:rsidR="00CD3BE8" w:rsidRPr="00CF7AAD" w:rsidRDefault="00CD3BE8" w:rsidP="00CD3BE8">
      <w:pPr>
        <w:pStyle w:val="ListParagraph"/>
        <w:numPr>
          <w:ilvl w:val="1"/>
          <w:numId w:val="5"/>
        </w:numPr>
        <w:rPr>
          <w:sz w:val="21"/>
          <w:szCs w:val="21"/>
        </w:rPr>
      </w:pPr>
      <w:r w:rsidRPr="00CF7AAD">
        <w:rPr>
          <w:sz w:val="21"/>
          <w:szCs w:val="21"/>
        </w:rPr>
        <w:t>Provide an agenda pr</w:t>
      </w:r>
      <w:r w:rsidR="001701C6" w:rsidRPr="00CF7AAD">
        <w:rPr>
          <w:sz w:val="21"/>
          <w:szCs w:val="21"/>
        </w:rPr>
        <w:t>ior to each monthly PTO meeting.</w:t>
      </w:r>
    </w:p>
    <w:p w:rsidR="001701C6" w:rsidRPr="00CF7AAD" w:rsidRDefault="001701C6" w:rsidP="00CD3BE8">
      <w:pPr>
        <w:pStyle w:val="ListParagraph"/>
        <w:numPr>
          <w:ilvl w:val="1"/>
          <w:numId w:val="5"/>
        </w:numPr>
        <w:rPr>
          <w:sz w:val="21"/>
          <w:szCs w:val="21"/>
        </w:rPr>
      </w:pPr>
      <w:r w:rsidRPr="00CF7AAD">
        <w:rPr>
          <w:sz w:val="21"/>
          <w:szCs w:val="21"/>
        </w:rPr>
        <w:t>Responsible for overseeing the execution of all board directives, resolutions and policies.</w:t>
      </w:r>
    </w:p>
    <w:p w:rsidR="001701C6" w:rsidRPr="00CF7AAD" w:rsidRDefault="001701C6" w:rsidP="00CD3BE8">
      <w:pPr>
        <w:pStyle w:val="ListParagraph"/>
        <w:numPr>
          <w:ilvl w:val="1"/>
          <w:numId w:val="5"/>
        </w:numPr>
        <w:rPr>
          <w:sz w:val="21"/>
          <w:szCs w:val="21"/>
        </w:rPr>
      </w:pPr>
      <w:r w:rsidRPr="00CF7AAD">
        <w:rPr>
          <w:sz w:val="21"/>
          <w:szCs w:val="21"/>
        </w:rPr>
        <w:t>Have authority to execute documents and enter into contractual relationships on behalf of the PTO.</w:t>
      </w:r>
    </w:p>
    <w:p w:rsidR="001701C6" w:rsidRPr="00CF7AAD" w:rsidRDefault="001701C6" w:rsidP="00CD3BE8">
      <w:pPr>
        <w:pStyle w:val="ListParagraph"/>
        <w:numPr>
          <w:ilvl w:val="1"/>
          <w:numId w:val="5"/>
        </w:numPr>
        <w:rPr>
          <w:sz w:val="21"/>
          <w:szCs w:val="21"/>
        </w:rPr>
      </w:pPr>
      <w:r w:rsidRPr="00CF7AAD">
        <w:rPr>
          <w:sz w:val="21"/>
          <w:szCs w:val="21"/>
        </w:rPr>
        <w:t xml:space="preserve">Shall have all powers and </w:t>
      </w:r>
      <w:r w:rsidR="0075186A" w:rsidRPr="00CF7AAD">
        <w:rPr>
          <w:sz w:val="21"/>
          <w:szCs w:val="21"/>
        </w:rPr>
        <w:t>perform other duties as determined by the Board.</w:t>
      </w:r>
    </w:p>
    <w:p w:rsidR="00787541" w:rsidRPr="00CF7AAD" w:rsidRDefault="00787541" w:rsidP="00787541">
      <w:pPr>
        <w:pStyle w:val="ListParagraph"/>
        <w:ind w:left="1080"/>
        <w:rPr>
          <w:sz w:val="16"/>
          <w:szCs w:val="16"/>
        </w:rPr>
      </w:pPr>
    </w:p>
    <w:p w:rsidR="001701C6" w:rsidRPr="006E4389" w:rsidRDefault="001701C6" w:rsidP="001701C6">
      <w:pPr>
        <w:pStyle w:val="ListParagraph"/>
        <w:numPr>
          <w:ilvl w:val="0"/>
          <w:numId w:val="5"/>
        </w:numPr>
        <w:rPr>
          <w:sz w:val="21"/>
          <w:szCs w:val="21"/>
        </w:rPr>
      </w:pPr>
      <w:r w:rsidRPr="006E4389">
        <w:rPr>
          <w:sz w:val="21"/>
          <w:szCs w:val="21"/>
        </w:rPr>
        <w:t>Vice President</w:t>
      </w:r>
    </w:p>
    <w:p w:rsidR="001701C6" w:rsidRPr="006E4389" w:rsidRDefault="001701C6" w:rsidP="001701C6">
      <w:pPr>
        <w:pStyle w:val="ListParagraph"/>
        <w:numPr>
          <w:ilvl w:val="1"/>
          <w:numId w:val="5"/>
        </w:numPr>
        <w:rPr>
          <w:sz w:val="21"/>
          <w:szCs w:val="21"/>
        </w:rPr>
      </w:pPr>
      <w:r w:rsidRPr="006E4389">
        <w:rPr>
          <w:sz w:val="21"/>
          <w:szCs w:val="21"/>
        </w:rPr>
        <w:t>Assume the duties of the president in his/her absence or in the event of his or her ability or refusal to act.</w:t>
      </w:r>
    </w:p>
    <w:p w:rsidR="001701C6" w:rsidRPr="00CF7AAD" w:rsidRDefault="001701C6" w:rsidP="001701C6">
      <w:pPr>
        <w:pStyle w:val="ListParagraph"/>
        <w:numPr>
          <w:ilvl w:val="1"/>
          <w:numId w:val="5"/>
        </w:numPr>
        <w:rPr>
          <w:sz w:val="21"/>
          <w:szCs w:val="21"/>
        </w:rPr>
      </w:pPr>
      <w:r w:rsidRPr="00CF7AAD">
        <w:rPr>
          <w:sz w:val="21"/>
          <w:szCs w:val="21"/>
        </w:rPr>
        <w:t>Responsible for maintenance, inventory, distribution and collection of all equipment owned by the PTO.</w:t>
      </w:r>
    </w:p>
    <w:p w:rsidR="001701C6" w:rsidRPr="00CF7AAD" w:rsidRDefault="00307CFD" w:rsidP="001701C6">
      <w:pPr>
        <w:pStyle w:val="ListParagraph"/>
        <w:numPr>
          <w:ilvl w:val="1"/>
          <w:numId w:val="5"/>
        </w:numPr>
        <w:rPr>
          <w:sz w:val="21"/>
          <w:szCs w:val="21"/>
        </w:rPr>
      </w:pPr>
      <w:r w:rsidRPr="00CF7AAD">
        <w:rPr>
          <w:sz w:val="21"/>
          <w:szCs w:val="21"/>
        </w:rPr>
        <w:t xml:space="preserve">Perform </w:t>
      </w:r>
      <w:r w:rsidR="001701C6" w:rsidRPr="00CF7AAD">
        <w:rPr>
          <w:sz w:val="21"/>
          <w:szCs w:val="21"/>
        </w:rPr>
        <w:t xml:space="preserve">other duties as </w:t>
      </w:r>
      <w:r w:rsidRPr="00CF7AAD">
        <w:rPr>
          <w:sz w:val="21"/>
          <w:szCs w:val="21"/>
        </w:rPr>
        <w:t>determined</w:t>
      </w:r>
      <w:r w:rsidR="001701C6" w:rsidRPr="00CF7AAD">
        <w:rPr>
          <w:sz w:val="21"/>
          <w:szCs w:val="21"/>
        </w:rPr>
        <w:t xml:space="preserve"> by the Board.</w:t>
      </w:r>
    </w:p>
    <w:p w:rsidR="006E4389" w:rsidRPr="00CF7AAD" w:rsidRDefault="006E4389" w:rsidP="006E4389">
      <w:pPr>
        <w:rPr>
          <w:sz w:val="16"/>
          <w:szCs w:val="16"/>
        </w:rPr>
      </w:pPr>
    </w:p>
    <w:p w:rsidR="001701C6" w:rsidRPr="00CF7AAD" w:rsidRDefault="001701C6" w:rsidP="001701C6">
      <w:pPr>
        <w:pStyle w:val="ListParagraph"/>
        <w:numPr>
          <w:ilvl w:val="0"/>
          <w:numId w:val="5"/>
        </w:numPr>
        <w:rPr>
          <w:sz w:val="21"/>
          <w:szCs w:val="21"/>
        </w:rPr>
      </w:pPr>
      <w:r w:rsidRPr="00CF7AAD">
        <w:rPr>
          <w:sz w:val="21"/>
          <w:szCs w:val="21"/>
        </w:rPr>
        <w:t xml:space="preserve">Secretary </w:t>
      </w:r>
    </w:p>
    <w:p w:rsidR="001701C6" w:rsidRPr="00CF7AAD" w:rsidRDefault="001701C6" w:rsidP="001701C6">
      <w:pPr>
        <w:pStyle w:val="ListParagraph"/>
        <w:numPr>
          <w:ilvl w:val="1"/>
          <w:numId w:val="5"/>
        </w:numPr>
        <w:rPr>
          <w:sz w:val="21"/>
          <w:szCs w:val="21"/>
        </w:rPr>
      </w:pPr>
      <w:r w:rsidRPr="00CF7AAD">
        <w:rPr>
          <w:sz w:val="21"/>
          <w:szCs w:val="21"/>
        </w:rPr>
        <w:t>Attend and record all official meetings of the PTO</w:t>
      </w:r>
    </w:p>
    <w:p w:rsidR="001701C6" w:rsidRPr="00CF7AAD" w:rsidRDefault="001701C6" w:rsidP="001701C6">
      <w:pPr>
        <w:pStyle w:val="ListParagraph"/>
        <w:numPr>
          <w:ilvl w:val="1"/>
          <w:numId w:val="5"/>
        </w:numPr>
        <w:rPr>
          <w:sz w:val="21"/>
          <w:szCs w:val="21"/>
        </w:rPr>
      </w:pPr>
      <w:r w:rsidRPr="00CF7AAD">
        <w:rPr>
          <w:sz w:val="21"/>
          <w:szCs w:val="21"/>
        </w:rPr>
        <w:t>Compile minutes of meetings and distribute them in compliance with the policies of the Board.</w:t>
      </w:r>
    </w:p>
    <w:p w:rsidR="001701C6" w:rsidRPr="00CF7AAD" w:rsidRDefault="001701C6" w:rsidP="001701C6">
      <w:pPr>
        <w:pStyle w:val="ListParagraph"/>
        <w:numPr>
          <w:ilvl w:val="1"/>
          <w:numId w:val="5"/>
        </w:numPr>
        <w:rPr>
          <w:sz w:val="21"/>
          <w:szCs w:val="21"/>
        </w:rPr>
      </w:pPr>
      <w:r w:rsidRPr="00CF7AAD">
        <w:rPr>
          <w:sz w:val="21"/>
          <w:szCs w:val="21"/>
        </w:rPr>
        <w:t>Prepare and distribute notices of all meetings.</w:t>
      </w:r>
    </w:p>
    <w:p w:rsidR="001701C6" w:rsidRPr="00CF7AAD" w:rsidRDefault="001701C6" w:rsidP="001701C6">
      <w:pPr>
        <w:pStyle w:val="ListParagraph"/>
        <w:numPr>
          <w:ilvl w:val="1"/>
          <w:numId w:val="5"/>
        </w:numPr>
        <w:rPr>
          <w:sz w:val="21"/>
          <w:szCs w:val="21"/>
        </w:rPr>
      </w:pPr>
      <w:r w:rsidRPr="00CF7AAD">
        <w:rPr>
          <w:sz w:val="21"/>
          <w:szCs w:val="21"/>
        </w:rPr>
        <w:t xml:space="preserve">Perform other duties </w:t>
      </w:r>
      <w:r w:rsidR="00307CFD" w:rsidRPr="00CF7AAD">
        <w:rPr>
          <w:sz w:val="21"/>
          <w:szCs w:val="21"/>
        </w:rPr>
        <w:t>as determined</w:t>
      </w:r>
      <w:r w:rsidRPr="00CF7AAD">
        <w:rPr>
          <w:sz w:val="21"/>
          <w:szCs w:val="21"/>
        </w:rPr>
        <w:t xml:space="preserve"> by the Board.</w:t>
      </w:r>
    </w:p>
    <w:p w:rsidR="001701C6" w:rsidRPr="00CF7AAD" w:rsidRDefault="001701C6" w:rsidP="001701C6">
      <w:pPr>
        <w:pStyle w:val="ListParagraph"/>
        <w:numPr>
          <w:ilvl w:val="1"/>
          <w:numId w:val="5"/>
        </w:numPr>
        <w:rPr>
          <w:sz w:val="21"/>
          <w:szCs w:val="21"/>
        </w:rPr>
      </w:pPr>
      <w:r w:rsidRPr="00CF7AAD">
        <w:rPr>
          <w:sz w:val="21"/>
          <w:szCs w:val="21"/>
        </w:rPr>
        <w:t>The outgoing secretary shall, within one (1) month after the annual elections, deliver to the newly elected secretary all the official records in his/her possession.</w:t>
      </w:r>
    </w:p>
    <w:p w:rsidR="006E4389" w:rsidRPr="00CF7AAD" w:rsidRDefault="006E4389" w:rsidP="006E4389">
      <w:pPr>
        <w:pStyle w:val="ListParagraph"/>
        <w:ind w:left="1800"/>
        <w:rPr>
          <w:sz w:val="16"/>
          <w:szCs w:val="16"/>
        </w:rPr>
      </w:pPr>
    </w:p>
    <w:p w:rsidR="00D600AA" w:rsidRDefault="00D600AA" w:rsidP="00787541">
      <w:pPr>
        <w:jc w:val="center"/>
        <w:rPr>
          <w:b/>
          <w:u w:val="single"/>
        </w:rPr>
      </w:pPr>
    </w:p>
    <w:p w:rsidR="00D600AA" w:rsidRDefault="00D600AA" w:rsidP="00787541">
      <w:pPr>
        <w:jc w:val="center"/>
      </w:pPr>
      <w:r w:rsidRPr="00556CAA">
        <w:rPr>
          <w:b/>
          <w:u w:val="single"/>
        </w:rPr>
        <w:lastRenderedPageBreak/>
        <w:t>ARTICLE VI:  Officers and Board of Directors</w:t>
      </w:r>
      <w:r>
        <w:rPr>
          <w:b/>
          <w:u w:val="single"/>
        </w:rPr>
        <w:t xml:space="preserve"> (continued)</w:t>
      </w:r>
    </w:p>
    <w:p w:rsidR="00D600AA" w:rsidRPr="00D600AA" w:rsidRDefault="00D600AA" w:rsidP="00D600AA">
      <w:pPr>
        <w:pStyle w:val="ListParagraph"/>
        <w:ind w:left="1080"/>
        <w:rPr>
          <w:sz w:val="16"/>
          <w:szCs w:val="16"/>
        </w:rPr>
      </w:pPr>
    </w:p>
    <w:p w:rsidR="001701C6" w:rsidRPr="00CF7AAD" w:rsidRDefault="001701C6" w:rsidP="001701C6">
      <w:pPr>
        <w:pStyle w:val="ListParagraph"/>
        <w:numPr>
          <w:ilvl w:val="0"/>
          <w:numId w:val="5"/>
        </w:numPr>
        <w:rPr>
          <w:sz w:val="21"/>
          <w:szCs w:val="21"/>
        </w:rPr>
      </w:pPr>
      <w:r w:rsidRPr="00CF7AAD">
        <w:rPr>
          <w:sz w:val="21"/>
          <w:szCs w:val="21"/>
        </w:rPr>
        <w:t>Treasurer</w:t>
      </w:r>
    </w:p>
    <w:p w:rsidR="001701C6" w:rsidRPr="00CF7AAD" w:rsidRDefault="001701C6" w:rsidP="001701C6">
      <w:pPr>
        <w:pStyle w:val="ListParagraph"/>
        <w:numPr>
          <w:ilvl w:val="1"/>
          <w:numId w:val="5"/>
        </w:numPr>
        <w:rPr>
          <w:sz w:val="21"/>
          <w:szCs w:val="21"/>
        </w:rPr>
      </w:pPr>
      <w:r w:rsidRPr="00CF7AAD">
        <w:rPr>
          <w:sz w:val="21"/>
          <w:szCs w:val="21"/>
        </w:rPr>
        <w:t>Keep all financial accounts and present a statement of all accounts at all PTO meetings.</w:t>
      </w:r>
    </w:p>
    <w:p w:rsidR="001701C6" w:rsidRPr="00CF7AAD" w:rsidRDefault="001701C6" w:rsidP="001701C6">
      <w:pPr>
        <w:pStyle w:val="ListParagraph"/>
        <w:numPr>
          <w:ilvl w:val="1"/>
          <w:numId w:val="5"/>
        </w:numPr>
        <w:rPr>
          <w:sz w:val="21"/>
          <w:szCs w:val="21"/>
        </w:rPr>
      </w:pPr>
      <w:r w:rsidRPr="00CF7AAD">
        <w:rPr>
          <w:sz w:val="21"/>
          <w:szCs w:val="21"/>
        </w:rPr>
        <w:t xml:space="preserve">Compile a </w:t>
      </w:r>
      <w:r w:rsidR="00182634" w:rsidRPr="00CF7AAD">
        <w:rPr>
          <w:sz w:val="21"/>
          <w:szCs w:val="21"/>
        </w:rPr>
        <w:t>year-end</w:t>
      </w:r>
      <w:r w:rsidRPr="00CF7AAD">
        <w:rPr>
          <w:sz w:val="21"/>
          <w:szCs w:val="21"/>
        </w:rPr>
        <w:t xml:space="preserve"> financial statement detailing </w:t>
      </w:r>
      <w:r w:rsidR="000F4CE6" w:rsidRPr="00CF7AAD">
        <w:rPr>
          <w:sz w:val="21"/>
          <w:szCs w:val="21"/>
        </w:rPr>
        <w:t xml:space="preserve">all the financial activities of </w:t>
      </w:r>
      <w:r w:rsidRPr="00CF7AAD">
        <w:rPr>
          <w:sz w:val="21"/>
          <w:szCs w:val="21"/>
        </w:rPr>
        <w:t>the PTO.</w:t>
      </w:r>
    </w:p>
    <w:p w:rsidR="001701C6" w:rsidRPr="00CF7AAD" w:rsidRDefault="001701C6" w:rsidP="001701C6">
      <w:pPr>
        <w:pStyle w:val="ListParagraph"/>
        <w:numPr>
          <w:ilvl w:val="1"/>
          <w:numId w:val="5"/>
        </w:numPr>
        <w:rPr>
          <w:sz w:val="21"/>
          <w:szCs w:val="21"/>
        </w:rPr>
      </w:pPr>
      <w:r w:rsidRPr="00CF7AAD">
        <w:rPr>
          <w:sz w:val="21"/>
          <w:szCs w:val="21"/>
        </w:rPr>
        <w:t>Maintain the checking account and all other financial accounts of the PTO.</w:t>
      </w:r>
    </w:p>
    <w:p w:rsidR="001701C6" w:rsidRPr="00CF7AAD" w:rsidRDefault="001701C6" w:rsidP="001701C6">
      <w:pPr>
        <w:pStyle w:val="ListParagraph"/>
        <w:numPr>
          <w:ilvl w:val="1"/>
          <w:numId w:val="5"/>
        </w:numPr>
        <w:rPr>
          <w:sz w:val="21"/>
          <w:szCs w:val="21"/>
        </w:rPr>
      </w:pPr>
      <w:r w:rsidRPr="00CF7AAD">
        <w:rPr>
          <w:sz w:val="21"/>
          <w:szCs w:val="21"/>
        </w:rPr>
        <w:t>Have authority to execute, on behalf of the PTO, financial documents</w:t>
      </w:r>
      <w:r w:rsidR="0058624C" w:rsidRPr="00CF7AAD">
        <w:rPr>
          <w:sz w:val="21"/>
          <w:szCs w:val="21"/>
        </w:rPr>
        <w:t xml:space="preserve"> including but not limited to checks, drafts, etc.</w:t>
      </w:r>
    </w:p>
    <w:p w:rsidR="0058624C" w:rsidRPr="00CF7AAD" w:rsidRDefault="0058624C" w:rsidP="001701C6">
      <w:pPr>
        <w:pStyle w:val="ListParagraph"/>
        <w:numPr>
          <w:ilvl w:val="1"/>
          <w:numId w:val="5"/>
        </w:numPr>
        <w:rPr>
          <w:sz w:val="21"/>
          <w:szCs w:val="21"/>
        </w:rPr>
      </w:pPr>
      <w:r w:rsidRPr="00CF7AAD">
        <w:rPr>
          <w:sz w:val="21"/>
          <w:szCs w:val="21"/>
        </w:rPr>
        <w:t xml:space="preserve">The treasurer </w:t>
      </w:r>
      <w:r w:rsidR="002012A4">
        <w:rPr>
          <w:sz w:val="21"/>
          <w:szCs w:val="21"/>
        </w:rPr>
        <w:t xml:space="preserve">and any signers </w:t>
      </w:r>
      <w:r w:rsidRPr="00CF7AAD">
        <w:rPr>
          <w:sz w:val="21"/>
          <w:szCs w:val="21"/>
        </w:rPr>
        <w:t xml:space="preserve">shall be bonded with the costs of said bonding to be borne by the PTO.  A second signature will be included on all checks at minimum pursuant to the bonding </w:t>
      </w:r>
      <w:r w:rsidR="00AE7CDA" w:rsidRPr="00CF7AAD">
        <w:rPr>
          <w:sz w:val="21"/>
          <w:szCs w:val="21"/>
        </w:rPr>
        <w:t>company’s</w:t>
      </w:r>
      <w:r w:rsidRPr="00CF7AAD">
        <w:rPr>
          <w:sz w:val="21"/>
          <w:szCs w:val="21"/>
        </w:rPr>
        <w:t xml:space="preserve"> requirements. </w:t>
      </w:r>
    </w:p>
    <w:p w:rsidR="0058624C" w:rsidRPr="00CF7AAD" w:rsidRDefault="0058624C" w:rsidP="0058624C">
      <w:pPr>
        <w:pStyle w:val="ListParagraph"/>
        <w:numPr>
          <w:ilvl w:val="1"/>
          <w:numId w:val="5"/>
        </w:numPr>
        <w:rPr>
          <w:sz w:val="21"/>
          <w:szCs w:val="21"/>
        </w:rPr>
      </w:pPr>
      <w:r w:rsidRPr="00CF7AAD">
        <w:rPr>
          <w:sz w:val="21"/>
          <w:szCs w:val="21"/>
        </w:rPr>
        <w:t>Ensure that accurate records and receipts are maintained in accordance with generally accepted business and accounting practices.</w:t>
      </w:r>
    </w:p>
    <w:p w:rsidR="0058624C" w:rsidRPr="00CF7AAD" w:rsidRDefault="0058624C" w:rsidP="0058624C">
      <w:pPr>
        <w:pStyle w:val="ListParagraph"/>
        <w:numPr>
          <w:ilvl w:val="1"/>
          <w:numId w:val="5"/>
        </w:numPr>
        <w:rPr>
          <w:sz w:val="21"/>
          <w:szCs w:val="21"/>
        </w:rPr>
      </w:pPr>
      <w:r w:rsidRPr="00CF7AAD">
        <w:rPr>
          <w:sz w:val="21"/>
          <w:szCs w:val="21"/>
        </w:rPr>
        <w:t xml:space="preserve">Perform other duties as </w:t>
      </w:r>
      <w:r w:rsidR="00307CFD" w:rsidRPr="00CF7AAD">
        <w:rPr>
          <w:sz w:val="21"/>
          <w:szCs w:val="21"/>
        </w:rPr>
        <w:t>determined</w:t>
      </w:r>
      <w:r w:rsidRPr="00CF7AAD">
        <w:rPr>
          <w:sz w:val="21"/>
          <w:szCs w:val="21"/>
        </w:rPr>
        <w:t xml:space="preserve"> by the Board.</w:t>
      </w:r>
    </w:p>
    <w:p w:rsidR="0058624C" w:rsidRPr="00CF7AAD" w:rsidRDefault="0058624C" w:rsidP="0058624C">
      <w:pPr>
        <w:pStyle w:val="ListParagraph"/>
        <w:numPr>
          <w:ilvl w:val="1"/>
          <w:numId w:val="5"/>
        </w:numPr>
        <w:rPr>
          <w:sz w:val="21"/>
          <w:szCs w:val="21"/>
        </w:rPr>
      </w:pPr>
      <w:r w:rsidRPr="00CF7AAD">
        <w:rPr>
          <w:sz w:val="21"/>
          <w:szCs w:val="21"/>
        </w:rPr>
        <w:t>The outgoing treasurer shall, within one (1) month after the annual elections, deliver to the newly elected treasurer all financial records of the PTO in his/her possession.</w:t>
      </w:r>
    </w:p>
    <w:p w:rsidR="0038023C" w:rsidRPr="00CF7AAD" w:rsidRDefault="0038023C" w:rsidP="007F235D">
      <w:pPr>
        <w:rPr>
          <w:sz w:val="20"/>
          <w:szCs w:val="20"/>
        </w:rPr>
      </w:pPr>
    </w:p>
    <w:p w:rsidR="00417CAC" w:rsidRPr="00CF7AAD" w:rsidRDefault="00380AE4" w:rsidP="00380AE4">
      <w:pPr>
        <w:jc w:val="center"/>
        <w:rPr>
          <w:b/>
          <w:u w:val="single"/>
        </w:rPr>
      </w:pPr>
      <w:r w:rsidRPr="00CF7AAD">
        <w:rPr>
          <w:b/>
          <w:u w:val="single"/>
        </w:rPr>
        <w:t>ARTICLE VII</w:t>
      </w:r>
      <w:r w:rsidR="00556CAA" w:rsidRPr="00CF7AAD">
        <w:rPr>
          <w:b/>
          <w:u w:val="single"/>
        </w:rPr>
        <w:t>: Elections</w:t>
      </w:r>
    </w:p>
    <w:p w:rsidR="00FE4546" w:rsidRPr="00CF7AAD" w:rsidRDefault="00FE4546" w:rsidP="00380AE4">
      <w:pPr>
        <w:rPr>
          <w:b/>
          <w:sz w:val="16"/>
          <w:szCs w:val="16"/>
        </w:rPr>
      </w:pPr>
    </w:p>
    <w:p w:rsidR="00556CAA" w:rsidRPr="00CF7AAD" w:rsidRDefault="00556CAA" w:rsidP="00A063B2">
      <w:pPr>
        <w:pStyle w:val="ListParagraph"/>
        <w:numPr>
          <w:ilvl w:val="0"/>
          <w:numId w:val="7"/>
        </w:numPr>
        <w:spacing w:after="120"/>
        <w:contextualSpacing w:val="0"/>
        <w:rPr>
          <w:sz w:val="21"/>
          <w:szCs w:val="21"/>
        </w:rPr>
      </w:pPr>
      <w:r w:rsidRPr="00CF7AAD">
        <w:rPr>
          <w:sz w:val="21"/>
          <w:szCs w:val="21"/>
        </w:rPr>
        <w:t>Nominations shall consist of recommendations of the Board and from the floor.  They shall open after the March PTO meeting.</w:t>
      </w:r>
    </w:p>
    <w:p w:rsidR="00CB7360" w:rsidRPr="00CF7AAD" w:rsidRDefault="00556CAA" w:rsidP="00A063B2">
      <w:pPr>
        <w:pStyle w:val="ListParagraph"/>
        <w:numPr>
          <w:ilvl w:val="0"/>
          <w:numId w:val="7"/>
        </w:numPr>
        <w:spacing w:after="120"/>
        <w:contextualSpacing w:val="0"/>
        <w:rPr>
          <w:sz w:val="21"/>
          <w:szCs w:val="21"/>
        </w:rPr>
      </w:pPr>
      <w:r w:rsidRPr="00CF7AAD">
        <w:rPr>
          <w:sz w:val="21"/>
          <w:szCs w:val="21"/>
        </w:rPr>
        <w:t>Candidates will be announced at the April meeting.</w:t>
      </w:r>
    </w:p>
    <w:p w:rsidR="00556CAA" w:rsidRPr="00CF7AAD" w:rsidRDefault="00556CAA" w:rsidP="00A063B2">
      <w:pPr>
        <w:pStyle w:val="ListParagraph"/>
        <w:numPr>
          <w:ilvl w:val="0"/>
          <w:numId w:val="7"/>
        </w:numPr>
        <w:spacing w:after="120"/>
        <w:contextualSpacing w:val="0"/>
        <w:rPr>
          <w:sz w:val="21"/>
          <w:szCs w:val="21"/>
        </w:rPr>
      </w:pPr>
      <w:r w:rsidRPr="00CF7AAD">
        <w:rPr>
          <w:sz w:val="21"/>
          <w:szCs w:val="21"/>
        </w:rPr>
        <w:t>The election of officers shall occur at the May PTO meeting.  Only a simple majority vote of the members present is required for an election.</w:t>
      </w:r>
    </w:p>
    <w:p w:rsidR="00182634" w:rsidRPr="00CF7AAD" w:rsidRDefault="00182634" w:rsidP="00A063B2">
      <w:pPr>
        <w:pStyle w:val="ListParagraph"/>
        <w:numPr>
          <w:ilvl w:val="0"/>
          <w:numId w:val="7"/>
        </w:numPr>
        <w:spacing w:after="120"/>
        <w:contextualSpacing w:val="0"/>
        <w:rPr>
          <w:sz w:val="21"/>
          <w:szCs w:val="21"/>
        </w:rPr>
      </w:pPr>
      <w:r w:rsidRPr="00CF7AAD">
        <w:rPr>
          <w:sz w:val="21"/>
          <w:szCs w:val="21"/>
        </w:rPr>
        <w:t>To be qualified to vote at the annual election of officers, you must meet the requirements of membership as stated in Article V.</w:t>
      </w:r>
    </w:p>
    <w:p w:rsidR="00182634" w:rsidRPr="00CF7AAD" w:rsidRDefault="00182634" w:rsidP="00A063B2">
      <w:pPr>
        <w:pStyle w:val="ListParagraph"/>
        <w:numPr>
          <w:ilvl w:val="0"/>
          <w:numId w:val="7"/>
        </w:numPr>
        <w:spacing w:after="120"/>
        <w:contextualSpacing w:val="0"/>
        <w:rPr>
          <w:sz w:val="21"/>
          <w:szCs w:val="21"/>
        </w:rPr>
      </w:pPr>
      <w:r w:rsidRPr="00CF7AAD">
        <w:rPr>
          <w:sz w:val="21"/>
          <w:szCs w:val="21"/>
        </w:rPr>
        <w:t>The election shall be by secret ballot or as agreed upon by the voting membership.</w:t>
      </w:r>
    </w:p>
    <w:p w:rsidR="00182634" w:rsidRPr="00CF7AAD" w:rsidRDefault="00182634" w:rsidP="00A063B2">
      <w:pPr>
        <w:pStyle w:val="ListParagraph"/>
        <w:numPr>
          <w:ilvl w:val="0"/>
          <w:numId w:val="7"/>
        </w:numPr>
        <w:spacing w:after="120"/>
        <w:contextualSpacing w:val="0"/>
        <w:rPr>
          <w:sz w:val="21"/>
          <w:szCs w:val="21"/>
        </w:rPr>
      </w:pPr>
      <w:r w:rsidRPr="00CF7AAD">
        <w:rPr>
          <w:sz w:val="21"/>
          <w:szCs w:val="21"/>
        </w:rPr>
        <w:t>The new officers shall take office immediately after the election.</w:t>
      </w:r>
    </w:p>
    <w:p w:rsidR="00182634" w:rsidRPr="00CF7AAD" w:rsidRDefault="00182634" w:rsidP="00A063B2">
      <w:pPr>
        <w:pStyle w:val="ListParagraph"/>
        <w:numPr>
          <w:ilvl w:val="0"/>
          <w:numId w:val="7"/>
        </w:numPr>
        <w:spacing w:after="120"/>
        <w:contextualSpacing w:val="0"/>
        <w:rPr>
          <w:sz w:val="21"/>
          <w:szCs w:val="21"/>
        </w:rPr>
      </w:pPr>
      <w:r w:rsidRPr="00CF7AAD">
        <w:rPr>
          <w:sz w:val="21"/>
          <w:szCs w:val="21"/>
        </w:rPr>
        <w:t>A business meeting shall follow the election at which the outgoing officers will conduct an orientation session for new officers.  By mutual agreement this session may be scheduled for another time provided it is conducted within one (1) month of the election.</w:t>
      </w:r>
    </w:p>
    <w:p w:rsidR="00AE7CDA" w:rsidRPr="00CF7AAD" w:rsidRDefault="00AE7CDA" w:rsidP="00AE7CDA">
      <w:pPr>
        <w:rPr>
          <w:sz w:val="20"/>
          <w:szCs w:val="20"/>
        </w:rPr>
      </w:pPr>
    </w:p>
    <w:p w:rsidR="00380AE4" w:rsidRPr="00CF7AAD" w:rsidRDefault="00380AE4" w:rsidP="00380AE4">
      <w:pPr>
        <w:jc w:val="center"/>
        <w:rPr>
          <w:b/>
          <w:u w:val="single"/>
        </w:rPr>
      </w:pPr>
      <w:r w:rsidRPr="00CF7AAD">
        <w:rPr>
          <w:b/>
          <w:u w:val="single"/>
        </w:rPr>
        <w:t>ARTICLE VIII</w:t>
      </w:r>
      <w:r w:rsidR="003553A5" w:rsidRPr="00CF7AAD">
        <w:rPr>
          <w:b/>
          <w:u w:val="single"/>
        </w:rPr>
        <w:t>:  Vacancies and Termination</w:t>
      </w:r>
    </w:p>
    <w:p w:rsidR="00380AE4" w:rsidRPr="00CF7AAD" w:rsidRDefault="00380AE4" w:rsidP="00380AE4">
      <w:pPr>
        <w:rPr>
          <w:sz w:val="12"/>
          <w:szCs w:val="12"/>
        </w:rPr>
      </w:pPr>
    </w:p>
    <w:p w:rsidR="00380AE4" w:rsidRPr="00CF7AAD" w:rsidRDefault="00380AE4" w:rsidP="00380AE4">
      <w:pPr>
        <w:rPr>
          <w:b/>
        </w:rPr>
      </w:pPr>
      <w:r w:rsidRPr="00CF7AAD">
        <w:rPr>
          <w:b/>
        </w:rPr>
        <w:t>Vacancy</w:t>
      </w:r>
    </w:p>
    <w:p w:rsidR="00307CFD" w:rsidRPr="00CF7AAD" w:rsidRDefault="00380AE4" w:rsidP="00307CFD">
      <w:pPr>
        <w:pStyle w:val="ListParagraph"/>
        <w:numPr>
          <w:ilvl w:val="0"/>
          <w:numId w:val="5"/>
        </w:numPr>
        <w:rPr>
          <w:sz w:val="21"/>
          <w:szCs w:val="21"/>
        </w:rPr>
      </w:pPr>
      <w:r w:rsidRPr="00CF7AAD">
        <w:rPr>
          <w:sz w:val="21"/>
          <w:szCs w:val="21"/>
        </w:rPr>
        <w:t xml:space="preserve">A vacancy, for whatever reason, prior to expiration of the term of office, shall be filled by a </w:t>
      </w:r>
      <w:r w:rsidR="00307CFD" w:rsidRPr="00CF7AAD">
        <w:rPr>
          <w:sz w:val="21"/>
          <w:szCs w:val="21"/>
        </w:rPr>
        <w:t>majority</w:t>
      </w:r>
      <w:r w:rsidRPr="00CF7AAD">
        <w:rPr>
          <w:sz w:val="21"/>
          <w:szCs w:val="21"/>
        </w:rPr>
        <w:t xml:space="preserve"> vote of the Board.  </w:t>
      </w:r>
    </w:p>
    <w:p w:rsidR="00380AE4" w:rsidRPr="00CF7AAD" w:rsidRDefault="00380AE4" w:rsidP="00307CFD">
      <w:pPr>
        <w:pStyle w:val="ListParagraph"/>
        <w:numPr>
          <w:ilvl w:val="0"/>
          <w:numId w:val="5"/>
        </w:numPr>
        <w:rPr>
          <w:sz w:val="21"/>
          <w:szCs w:val="21"/>
        </w:rPr>
      </w:pPr>
      <w:r w:rsidRPr="00CF7AAD">
        <w:rPr>
          <w:sz w:val="21"/>
          <w:szCs w:val="21"/>
        </w:rPr>
        <w:t>Nominations shall be sought by posting</w:t>
      </w:r>
      <w:r w:rsidR="00BA4844" w:rsidRPr="00CF7AAD">
        <w:rPr>
          <w:sz w:val="21"/>
          <w:szCs w:val="21"/>
        </w:rPr>
        <w:t xml:space="preserve"> a</w:t>
      </w:r>
      <w:r w:rsidRPr="00CF7AAD">
        <w:rPr>
          <w:sz w:val="21"/>
          <w:szCs w:val="21"/>
        </w:rPr>
        <w:t xml:space="preserve"> public notice.</w:t>
      </w:r>
    </w:p>
    <w:p w:rsidR="00307CFD" w:rsidRPr="00CF7AAD" w:rsidRDefault="00307CFD" w:rsidP="00307CFD">
      <w:pPr>
        <w:pStyle w:val="ListParagraph"/>
        <w:numPr>
          <w:ilvl w:val="0"/>
          <w:numId w:val="5"/>
        </w:numPr>
        <w:rPr>
          <w:sz w:val="21"/>
          <w:szCs w:val="21"/>
        </w:rPr>
      </w:pPr>
      <w:r w:rsidRPr="00CF7AAD">
        <w:rPr>
          <w:sz w:val="21"/>
          <w:szCs w:val="21"/>
        </w:rPr>
        <w:t>The vacancy will be filled only to the end of the outgoing board member</w:t>
      </w:r>
      <w:r w:rsidR="000F4CE6" w:rsidRPr="00CF7AAD">
        <w:rPr>
          <w:sz w:val="21"/>
          <w:szCs w:val="21"/>
        </w:rPr>
        <w:t>’</w:t>
      </w:r>
      <w:r w:rsidRPr="00CF7AAD">
        <w:rPr>
          <w:sz w:val="21"/>
          <w:szCs w:val="21"/>
        </w:rPr>
        <w:t>s current term.</w:t>
      </w:r>
    </w:p>
    <w:p w:rsidR="00380AE4" w:rsidRPr="00CF7AAD" w:rsidRDefault="00380AE4" w:rsidP="00380AE4">
      <w:pPr>
        <w:rPr>
          <w:sz w:val="12"/>
          <w:szCs w:val="12"/>
        </w:rPr>
      </w:pPr>
    </w:p>
    <w:p w:rsidR="00380AE4" w:rsidRPr="00CF7AAD" w:rsidRDefault="00380AE4" w:rsidP="00380AE4">
      <w:r w:rsidRPr="00CF7AAD">
        <w:rPr>
          <w:b/>
        </w:rPr>
        <w:t>Termination</w:t>
      </w:r>
    </w:p>
    <w:p w:rsidR="000F4CE6" w:rsidRPr="00CF7AAD" w:rsidRDefault="000F4CE6" w:rsidP="000F4CE6">
      <w:pPr>
        <w:rPr>
          <w:sz w:val="21"/>
          <w:szCs w:val="21"/>
        </w:rPr>
      </w:pPr>
      <w:r w:rsidRPr="00CF7AAD">
        <w:rPr>
          <w:sz w:val="21"/>
          <w:szCs w:val="21"/>
        </w:rPr>
        <w:t xml:space="preserve">     </w:t>
      </w:r>
      <w:r w:rsidR="00380AE4" w:rsidRPr="00CF7AAD">
        <w:rPr>
          <w:sz w:val="21"/>
          <w:szCs w:val="21"/>
        </w:rPr>
        <w:t xml:space="preserve">An officer and board member may be removed from office for the following </w:t>
      </w:r>
      <w:r w:rsidR="00307CFD" w:rsidRPr="00CF7AAD">
        <w:rPr>
          <w:sz w:val="21"/>
          <w:szCs w:val="21"/>
        </w:rPr>
        <w:t>reasons:</w:t>
      </w:r>
    </w:p>
    <w:p w:rsidR="000F4CE6" w:rsidRPr="00CF7AAD" w:rsidRDefault="000F4CE6" w:rsidP="000F4CE6">
      <w:pPr>
        <w:pStyle w:val="ListParagraph"/>
        <w:numPr>
          <w:ilvl w:val="0"/>
          <w:numId w:val="5"/>
        </w:numPr>
        <w:rPr>
          <w:sz w:val="21"/>
          <w:szCs w:val="21"/>
        </w:rPr>
      </w:pPr>
      <w:r w:rsidRPr="00CF7AAD">
        <w:rPr>
          <w:sz w:val="21"/>
          <w:szCs w:val="21"/>
        </w:rPr>
        <w:t>Absence from three (3) consecutive regular meetings</w:t>
      </w:r>
    </w:p>
    <w:p w:rsidR="000F4CE6" w:rsidRPr="00CF7AAD" w:rsidRDefault="000F4CE6" w:rsidP="000F4CE6">
      <w:pPr>
        <w:pStyle w:val="ListParagraph"/>
        <w:numPr>
          <w:ilvl w:val="0"/>
          <w:numId w:val="5"/>
        </w:numPr>
        <w:rPr>
          <w:sz w:val="21"/>
          <w:szCs w:val="21"/>
        </w:rPr>
      </w:pPr>
      <w:r w:rsidRPr="00CF7AAD">
        <w:rPr>
          <w:sz w:val="21"/>
          <w:szCs w:val="21"/>
        </w:rPr>
        <w:t>Abuse or neglect of official duties</w:t>
      </w:r>
    </w:p>
    <w:p w:rsidR="000F4CE6" w:rsidRPr="00CF7AAD" w:rsidRDefault="000F4CE6" w:rsidP="000F4CE6">
      <w:pPr>
        <w:pStyle w:val="ListParagraph"/>
        <w:numPr>
          <w:ilvl w:val="0"/>
          <w:numId w:val="5"/>
        </w:numPr>
        <w:rPr>
          <w:sz w:val="21"/>
          <w:szCs w:val="21"/>
        </w:rPr>
      </w:pPr>
      <w:r w:rsidRPr="00CF7AAD">
        <w:rPr>
          <w:sz w:val="21"/>
          <w:szCs w:val="21"/>
        </w:rPr>
        <w:t>Incapacity in execution of his/her duties.</w:t>
      </w:r>
    </w:p>
    <w:p w:rsidR="000F4CE6" w:rsidRPr="00CF7AAD" w:rsidRDefault="000F4CE6" w:rsidP="000F4CE6">
      <w:pPr>
        <w:pStyle w:val="ListParagraph"/>
        <w:numPr>
          <w:ilvl w:val="0"/>
          <w:numId w:val="5"/>
        </w:numPr>
        <w:rPr>
          <w:sz w:val="21"/>
          <w:szCs w:val="21"/>
        </w:rPr>
      </w:pPr>
      <w:r w:rsidRPr="00CF7AAD">
        <w:rPr>
          <w:sz w:val="21"/>
          <w:szCs w:val="21"/>
        </w:rPr>
        <w:t>Conduct resulting in public embarrassment for the corporation</w:t>
      </w:r>
    </w:p>
    <w:p w:rsidR="000F4CE6" w:rsidRPr="00CF7AAD" w:rsidRDefault="000F4CE6" w:rsidP="000F4CE6">
      <w:pPr>
        <w:pStyle w:val="ListParagraph"/>
        <w:numPr>
          <w:ilvl w:val="0"/>
          <w:numId w:val="5"/>
        </w:numPr>
        <w:rPr>
          <w:sz w:val="21"/>
          <w:szCs w:val="21"/>
        </w:rPr>
      </w:pPr>
      <w:r w:rsidRPr="00CF7AAD">
        <w:rPr>
          <w:sz w:val="21"/>
          <w:szCs w:val="21"/>
        </w:rPr>
        <w:t>Illegal conduct</w:t>
      </w:r>
    </w:p>
    <w:p w:rsidR="00380AE4" w:rsidRPr="00CF7AAD" w:rsidRDefault="000F4CE6" w:rsidP="000F4CE6">
      <w:pPr>
        <w:pStyle w:val="ListParagraph"/>
        <w:numPr>
          <w:ilvl w:val="0"/>
          <w:numId w:val="5"/>
        </w:numPr>
        <w:rPr>
          <w:sz w:val="21"/>
          <w:szCs w:val="21"/>
        </w:rPr>
      </w:pPr>
      <w:r w:rsidRPr="00CF7AAD">
        <w:rPr>
          <w:sz w:val="21"/>
          <w:szCs w:val="21"/>
        </w:rPr>
        <w:t>Death</w:t>
      </w:r>
      <w:r w:rsidR="004B7281" w:rsidRPr="00CF7AAD">
        <w:rPr>
          <w:sz w:val="21"/>
          <w:szCs w:val="21"/>
        </w:rPr>
        <w:tab/>
      </w:r>
    </w:p>
    <w:p w:rsidR="00380AE4" w:rsidRPr="00CF7AAD" w:rsidRDefault="00380AE4" w:rsidP="00380AE4">
      <w:pPr>
        <w:rPr>
          <w:sz w:val="12"/>
          <w:szCs w:val="12"/>
        </w:rPr>
      </w:pPr>
    </w:p>
    <w:p w:rsidR="00380AE4" w:rsidRPr="00CF7AAD" w:rsidRDefault="000F4CE6" w:rsidP="00380AE4">
      <w:pPr>
        <w:rPr>
          <w:b/>
          <w:i/>
          <w:sz w:val="21"/>
          <w:szCs w:val="21"/>
          <w:u w:val="single"/>
        </w:rPr>
      </w:pPr>
      <w:r w:rsidRPr="00CF7AAD">
        <w:rPr>
          <w:sz w:val="21"/>
          <w:szCs w:val="21"/>
        </w:rPr>
        <w:t xml:space="preserve">     </w:t>
      </w:r>
      <w:r w:rsidR="00380AE4" w:rsidRPr="00CF7AAD">
        <w:rPr>
          <w:b/>
          <w:sz w:val="21"/>
          <w:szCs w:val="21"/>
        </w:rPr>
        <w:t xml:space="preserve">Removal for any of the above enumerated reasons must be after proper notice to the officer and by a </w:t>
      </w:r>
      <w:r w:rsidRPr="00CF7AAD">
        <w:rPr>
          <w:b/>
          <w:sz w:val="21"/>
          <w:szCs w:val="21"/>
        </w:rPr>
        <w:t>majority</w:t>
      </w:r>
      <w:r w:rsidR="00380AE4" w:rsidRPr="00CF7AAD">
        <w:rPr>
          <w:b/>
          <w:sz w:val="21"/>
          <w:szCs w:val="21"/>
        </w:rPr>
        <w:t xml:space="preserve"> vote of the Board.  Said vote shall be made by </w:t>
      </w:r>
      <w:r w:rsidR="00AE7CDA" w:rsidRPr="00CF7AAD">
        <w:rPr>
          <w:b/>
          <w:i/>
          <w:sz w:val="21"/>
          <w:szCs w:val="21"/>
          <w:u w:val="single"/>
        </w:rPr>
        <w:t>SECRET BALLOT.</w:t>
      </w:r>
    </w:p>
    <w:p w:rsidR="00BA4844" w:rsidRPr="00CF7AAD" w:rsidRDefault="00BA4844" w:rsidP="00B15BF2">
      <w:pPr>
        <w:jc w:val="center"/>
        <w:rPr>
          <w:b/>
          <w:u w:val="single"/>
        </w:rPr>
      </w:pPr>
    </w:p>
    <w:p w:rsidR="00B15BF2" w:rsidRPr="00CF7AAD" w:rsidRDefault="00B15BF2" w:rsidP="00B15BF2">
      <w:pPr>
        <w:jc w:val="center"/>
        <w:rPr>
          <w:b/>
          <w:u w:val="single"/>
        </w:rPr>
      </w:pPr>
      <w:r w:rsidRPr="00CF7AAD">
        <w:rPr>
          <w:b/>
          <w:u w:val="single"/>
        </w:rPr>
        <w:lastRenderedPageBreak/>
        <w:t>ARTICLE IX</w:t>
      </w:r>
      <w:r w:rsidR="003553A5" w:rsidRPr="00CF7AAD">
        <w:rPr>
          <w:b/>
          <w:u w:val="single"/>
        </w:rPr>
        <w:t>:  Committees</w:t>
      </w:r>
    </w:p>
    <w:p w:rsidR="00FE4546" w:rsidRPr="00CF7AAD" w:rsidRDefault="00FE4546" w:rsidP="00B15BF2">
      <w:pPr>
        <w:rPr>
          <w:b/>
          <w:sz w:val="16"/>
          <w:szCs w:val="16"/>
        </w:rPr>
      </w:pPr>
    </w:p>
    <w:p w:rsidR="00B15BF2" w:rsidRPr="00CF7AAD" w:rsidRDefault="004327E9" w:rsidP="00B15BF2">
      <w:pPr>
        <w:rPr>
          <w:sz w:val="21"/>
          <w:szCs w:val="21"/>
        </w:rPr>
      </w:pPr>
      <w:r w:rsidRPr="00CF7AAD">
        <w:rPr>
          <w:sz w:val="21"/>
          <w:szCs w:val="21"/>
        </w:rPr>
        <w:t xml:space="preserve">     </w:t>
      </w:r>
      <w:r w:rsidR="00B15BF2" w:rsidRPr="00CF7AAD">
        <w:rPr>
          <w:sz w:val="21"/>
          <w:szCs w:val="21"/>
        </w:rPr>
        <w:t xml:space="preserve">The Board at its discretion shall </w:t>
      </w:r>
      <w:r w:rsidR="000F4CE6" w:rsidRPr="00CF7AAD">
        <w:rPr>
          <w:sz w:val="21"/>
          <w:szCs w:val="21"/>
        </w:rPr>
        <w:t>s</w:t>
      </w:r>
      <w:r w:rsidR="00B15BF2" w:rsidRPr="00CF7AAD">
        <w:rPr>
          <w:sz w:val="21"/>
          <w:szCs w:val="21"/>
        </w:rPr>
        <w:t xml:space="preserve">eek volunteers for committees.  Notice shall be provided to all PTO members regarding these appointments.  Membership on </w:t>
      </w:r>
      <w:r w:rsidR="00FE4546" w:rsidRPr="00CF7AAD">
        <w:rPr>
          <w:sz w:val="21"/>
          <w:szCs w:val="21"/>
        </w:rPr>
        <w:t xml:space="preserve">the committees shall be open to </w:t>
      </w:r>
      <w:r w:rsidR="00B15BF2" w:rsidRPr="00CF7AAD">
        <w:rPr>
          <w:sz w:val="21"/>
          <w:szCs w:val="21"/>
        </w:rPr>
        <w:t xml:space="preserve">all </w:t>
      </w:r>
      <w:r w:rsidR="000F4CE6" w:rsidRPr="00CF7AAD">
        <w:rPr>
          <w:sz w:val="21"/>
          <w:szCs w:val="21"/>
        </w:rPr>
        <w:t>PTO members</w:t>
      </w:r>
      <w:r w:rsidR="00B15BF2" w:rsidRPr="00CF7AAD">
        <w:rPr>
          <w:sz w:val="21"/>
          <w:szCs w:val="21"/>
        </w:rPr>
        <w:t>.  There shall be no restric</w:t>
      </w:r>
      <w:r w:rsidR="000F4CE6" w:rsidRPr="00CF7AAD">
        <w:rPr>
          <w:sz w:val="21"/>
          <w:szCs w:val="21"/>
        </w:rPr>
        <w:t>tions on the number of members on</w:t>
      </w:r>
      <w:r w:rsidR="00B15BF2" w:rsidRPr="00CF7AAD">
        <w:rPr>
          <w:sz w:val="21"/>
          <w:szCs w:val="21"/>
        </w:rPr>
        <w:t xml:space="preserve"> the committees.</w:t>
      </w:r>
      <w:r w:rsidR="00CB7360" w:rsidRPr="00CF7AAD">
        <w:rPr>
          <w:sz w:val="21"/>
          <w:szCs w:val="21"/>
        </w:rPr>
        <w:t xml:space="preserve">  There shall be one appointed board member liaison for each committee.</w:t>
      </w:r>
    </w:p>
    <w:p w:rsidR="00B15BF2" w:rsidRPr="00CF7AAD" w:rsidRDefault="00B15BF2" w:rsidP="00B15BF2">
      <w:pPr>
        <w:rPr>
          <w:sz w:val="20"/>
          <w:szCs w:val="20"/>
        </w:rPr>
      </w:pPr>
    </w:p>
    <w:p w:rsidR="00B15BF2" w:rsidRPr="00CF7AAD" w:rsidRDefault="00B15BF2" w:rsidP="00B15BF2">
      <w:pPr>
        <w:jc w:val="center"/>
        <w:rPr>
          <w:b/>
          <w:u w:val="single"/>
        </w:rPr>
      </w:pPr>
      <w:r w:rsidRPr="00CF7AAD">
        <w:rPr>
          <w:b/>
          <w:u w:val="single"/>
        </w:rPr>
        <w:t>ARTICLE X</w:t>
      </w:r>
      <w:r w:rsidR="003553A5" w:rsidRPr="00CF7AAD">
        <w:rPr>
          <w:b/>
          <w:u w:val="single"/>
        </w:rPr>
        <w:t>:  Disbursement of Funds</w:t>
      </w:r>
    </w:p>
    <w:p w:rsidR="00FE4546" w:rsidRPr="00CF7AAD" w:rsidRDefault="00FE4546" w:rsidP="00B15BF2">
      <w:pPr>
        <w:rPr>
          <w:b/>
          <w:sz w:val="16"/>
          <w:szCs w:val="16"/>
        </w:rPr>
      </w:pPr>
    </w:p>
    <w:p w:rsidR="00863D42" w:rsidRPr="00CF7AAD" w:rsidRDefault="004327E9" w:rsidP="004327E9">
      <w:pPr>
        <w:rPr>
          <w:sz w:val="21"/>
          <w:szCs w:val="21"/>
        </w:rPr>
      </w:pPr>
      <w:r w:rsidRPr="00CF7AAD">
        <w:rPr>
          <w:sz w:val="21"/>
          <w:szCs w:val="21"/>
        </w:rPr>
        <w:t xml:space="preserve">     </w:t>
      </w:r>
      <w:r w:rsidR="00B15BF2" w:rsidRPr="00CF7AAD">
        <w:rPr>
          <w:sz w:val="21"/>
          <w:szCs w:val="21"/>
        </w:rPr>
        <w:t>A budget shall be formed and approved by the general PTO membership no later than the second general meeting of the new school year.</w:t>
      </w:r>
    </w:p>
    <w:p w:rsidR="00CB7360" w:rsidRPr="00CF7AAD" w:rsidRDefault="00B15BF2" w:rsidP="00863D42">
      <w:pPr>
        <w:ind w:firstLine="720"/>
        <w:rPr>
          <w:sz w:val="21"/>
          <w:szCs w:val="21"/>
        </w:rPr>
      </w:pPr>
      <w:r w:rsidRPr="00CF7AAD">
        <w:rPr>
          <w:sz w:val="21"/>
          <w:szCs w:val="21"/>
        </w:rPr>
        <w:t xml:space="preserve">  </w:t>
      </w:r>
    </w:p>
    <w:p w:rsidR="00B15BF2" w:rsidRPr="00CF7AAD" w:rsidRDefault="00B15BF2" w:rsidP="00CB7360">
      <w:pPr>
        <w:pStyle w:val="ListParagraph"/>
        <w:numPr>
          <w:ilvl w:val="0"/>
          <w:numId w:val="5"/>
        </w:numPr>
        <w:rPr>
          <w:sz w:val="21"/>
          <w:szCs w:val="21"/>
        </w:rPr>
      </w:pPr>
      <w:r w:rsidRPr="00CF7AAD">
        <w:rPr>
          <w:sz w:val="21"/>
          <w:szCs w:val="21"/>
        </w:rPr>
        <w:t>No funds of the Jefferson Elementary School PTO, Inc. may be disbursed or expended without a majority vote of the attendees of a regular membership meeting.</w:t>
      </w:r>
    </w:p>
    <w:p w:rsidR="00CB7360" w:rsidRPr="00CF7AAD" w:rsidRDefault="00CB7360" w:rsidP="00CB7360">
      <w:pPr>
        <w:pStyle w:val="ListParagraph"/>
        <w:numPr>
          <w:ilvl w:val="0"/>
          <w:numId w:val="5"/>
        </w:numPr>
        <w:rPr>
          <w:sz w:val="21"/>
          <w:szCs w:val="21"/>
        </w:rPr>
      </w:pPr>
      <w:r w:rsidRPr="00CF7AAD">
        <w:rPr>
          <w:sz w:val="21"/>
          <w:szCs w:val="21"/>
        </w:rPr>
        <w:t>There shall be a carryover of funds from the previous year’s PTO budget that will cover any startup costs for the next year’s initial fundraiser.</w:t>
      </w:r>
    </w:p>
    <w:p w:rsidR="00CB7360" w:rsidRPr="00CF7AAD" w:rsidRDefault="00CB7360" w:rsidP="00CB7360">
      <w:pPr>
        <w:pStyle w:val="ListParagraph"/>
        <w:numPr>
          <w:ilvl w:val="1"/>
          <w:numId w:val="5"/>
        </w:numPr>
        <w:rPr>
          <w:sz w:val="21"/>
          <w:szCs w:val="21"/>
        </w:rPr>
      </w:pPr>
      <w:r w:rsidRPr="00CF7AAD">
        <w:rPr>
          <w:sz w:val="21"/>
          <w:szCs w:val="21"/>
        </w:rPr>
        <w:t>This amount will be based upon the expenditures of the previous year’s initial fundraiser.</w:t>
      </w:r>
      <w:r w:rsidR="00863D42" w:rsidRPr="00CF7AAD">
        <w:rPr>
          <w:sz w:val="21"/>
          <w:szCs w:val="21"/>
        </w:rPr>
        <w:t xml:space="preserve">  </w:t>
      </w:r>
    </w:p>
    <w:p w:rsidR="00B15BF2" w:rsidRPr="00CF7AAD" w:rsidRDefault="00B15BF2" w:rsidP="00B15BF2">
      <w:pPr>
        <w:rPr>
          <w:sz w:val="20"/>
          <w:szCs w:val="20"/>
        </w:rPr>
      </w:pPr>
    </w:p>
    <w:p w:rsidR="00B15BF2" w:rsidRPr="00CF7AAD" w:rsidRDefault="00B15BF2" w:rsidP="00B15BF2">
      <w:pPr>
        <w:jc w:val="center"/>
        <w:rPr>
          <w:b/>
          <w:u w:val="single"/>
        </w:rPr>
      </w:pPr>
      <w:r w:rsidRPr="00CF7AAD">
        <w:rPr>
          <w:b/>
          <w:u w:val="single"/>
        </w:rPr>
        <w:t>ARTICLE XI</w:t>
      </w:r>
      <w:r w:rsidR="00787541" w:rsidRPr="00CF7AAD">
        <w:rPr>
          <w:b/>
          <w:u w:val="single"/>
        </w:rPr>
        <w:t>:  Meetings</w:t>
      </w:r>
    </w:p>
    <w:p w:rsidR="00FE4546" w:rsidRPr="00CF7AAD" w:rsidRDefault="00FE4546" w:rsidP="00B15BF2">
      <w:pPr>
        <w:rPr>
          <w:sz w:val="16"/>
          <w:szCs w:val="16"/>
        </w:rPr>
      </w:pPr>
    </w:p>
    <w:p w:rsidR="004327E9" w:rsidRPr="00CF7AAD" w:rsidRDefault="00815222" w:rsidP="00B15BF2">
      <w:pPr>
        <w:rPr>
          <w:sz w:val="21"/>
          <w:szCs w:val="21"/>
        </w:rPr>
      </w:pPr>
      <w:r w:rsidRPr="00CF7AAD">
        <w:rPr>
          <w:sz w:val="21"/>
          <w:szCs w:val="21"/>
        </w:rPr>
        <w:t xml:space="preserve">     </w:t>
      </w:r>
      <w:r w:rsidR="004327E9" w:rsidRPr="00CF7AAD">
        <w:rPr>
          <w:sz w:val="21"/>
          <w:szCs w:val="21"/>
        </w:rPr>
        <w:t>Information regarding meetings and minutes will be posted on the PTO link of the Jefferson website.</w:t>
      </w:r>
    </w:p>
    <w:p w:rsidR="004327E9" w:rsidRPr="00CF7AAD" w:rsidRDefault="004327E9" w:rsidP="00B15BF2">
      <w:pPr>
        <w:rPr>
          <w:sz w:val="16"/>
          <w:szCs w:val="16"/>
        </w:rPr>
      </w:pPr>
    </w:p>
    <w:p w:rsidR="00863D42" w:rsidRPr="00CF7AAD" w:rsidRDefault="00863D42" w:rsidP="00B15BF2">
      <w:pPr>
        <w:rPr>
          <w:b/>
          <w:sz w:val="21"/>
          <w:szCs w:val="21"/>
        </w:rPr>
      </w:pPr>
      <w:r w:rsidRPr="00CF7AAD">
        <w:rPr>
          <w:i/>
          <w:sz w:val="21"/>
          <w:szCs w:val="21"/>
        </w:rPr>
        <w:t xml:space="preserve">Section 1 – General </w:t>
      </w:r>
      <w:r w:rsidR="00B15BF2" w:rsidRPr="00CF7AAD">
        <w:rPr>
          <w:i/>
          <w:sz w:val="21"/>
          <w:szCs w:val="21"/>
        </w:rPr>
        <w:t>Meetings</w:t>
      </w:r>
      <w:r w:rsidR="00823C15" w:rsidRPr="00CF7AAD">
        <w:rPr>
          <w:i/>
          <w:sz w:val="21"/>
          <w:szCs w:val="21"/>
        </w:rPr>
        <w:t>:</w:t>
      </w:r>
    </w:p>
    <w:p w:rsidR="00863D42" w:rsidRPr="00CF7AAD" w:rsidRDefault="00863D42" w:rsidP="00863D42">
      <w:pPr>
        <w:pStyle w:val="ListParagraph"/>
        <w:numPr>
          <w:ilvl w:val="0"/>
          <w:numId w:val="5"/>
        </w:numPr>
        <w:rPr>
          <w:sz w:val="21"/>
          <w:szCs w:val="21"/>
        </w:rPr>
      </w:pPr>
      <w:r w:rsidRPr="00CF7AAD">
        <w:rPr>
          <w:sz w:val="21"/>
          <w:szCs w:val="21"/>
        </w:rPr>
        <w:t>S</w:t>
      </w:r>
      <w:r w:rsidR="00B15BF2" w:rsidRPr="00CF7AAD">
        <w:rPr>
          <w:sz w:val="21"/>
          <w:szCs w:val="21"/>
        </w:rPr>
        <w:t xml:space="preserve">hall be </w:t>
      </w:r>
      <w:r w:rsidRPr="00CF7AAD">
        <w:rPr>
          <w:sz w:val="21"/>
          <w:szCs w:val="21"/>
        </w:rPr>
        <w:t>scheduled</w:t>
      </w:r>
      <w:r w:rsidR="00B15BF2" w:rsidRPr="00CF7AAD">
        <w:rPr>
          <w:sz w:val="21"/>
          <w:szCs w:val="21"/>
        </w:rPr>
        <w:t xml:space="preserve"> by the Board</w:t>
      </w:r>
      <w:r w:rsidRPr="00CF7AAD">
        <w:rPr>
          <w:sz w:val="21"/>
          <w:szCs w:val="21"/>
        </w:rPr>
        <w:t xml:space="preserve"> and pos</w:t>
      </w:r>
      <w:r w:rsidR="004327E9" w:rsidRPr="00CF7AAD">
        <w:rPr>
          <w:sz w:val="21"/>
          <w:szCs w:val="21"/>
        </w:rPr>
        <w:t>ted by the first week of school.</w:t>
      </w:r>
    </w:p>
    <w:p w:rsidR="004327E9" w:rsidRPr="00CF7AAD" w:rsidRDefault="004327E9" w:rsidP="00863D42">
      <w:pPr>
        <w:pStyle w:val="ListParagraph"/>
        <w:numPr>
          <w:ilvl w:val="0"/>
          <w:numId w:val="5"/>
        </w:numPr>
        <w:rPr>
          <w:sz w:val="21"/>
          <w:szCs w:val="21"/>
        </w:rPr>
      </w:pPr>
      <w:r w:rsidRPr="00CF7AAD">
        <w:rPr>
          <w:sz w:val="21"/>
          <w:szCs w:val="21"/>
        </w:rPr>
        <w:t>S</w:t>
      </w:r>
      <w:r w:rsidR="00863D42" w:rsidRPr="00CF7AAD">
        <w:rPr>
          <w:sz w:val="21"/>
          <w:szCs w:val="21"/>
        </w:rPr>
        <w:t xml:space="preserve">hall be held monthly throughout the </w:t>
      </w:r>
      <w:r w:rsidRPr="00CF7AAD">
        <w:rPr>
          <w:sz w:val="21"/>
          <w:szCs w:val="21"/>
        </w:rPr>
        <w:t xml:space="preserve">school </w:t>
      </w:r>
      <w:r w:rsidR="00863D42" w:rsidRPr="00CF7AAD">
        <w:rPr>
          <w:sz w:val="21"/>
          <w:szCs w:val="21"/>
        </w:rPr>
        <w:t>year</w:t>
      </w:r>
      <w:r w:rsidRPr="00CF7AAD">
        <w:rPr>
          <w:sz w:val="21"/>
          <w:szCs w:val="21"/>
        </w:rPr>
        <w:t>.</w:t>
      </w:r>
      <w:r w:rsidR="00B15BF2" w:rsidRPr="00CF7AAD">
        <w:rPr>
          <w:sz w:val="21"/>
          <w:szCs w:val="21"/>
        </w:rPr>
        <w:t xml:space="preserve">  </w:t>
      </w:r>
    </w:p>
    <w:p w:rsidR="004327E9" w:rsidRPr="00CF7AAD" w:rsidRDefault="004327E9" w:rsidP="00863D42">
      <w:pPr>
        <w:pStyle w:val="ListParagraph"/>
        <w:numPr>
          <w:ilvl w:val="0"/>
          <w:numId w:val="5"/>
        </w:numPr>
        <w:rPr>
          <w:sz w:val="21"/>
          <w:szCs w:val="21"/>
        </w:rPr>
      </w:pPr>
      <w:r w:rsidRPr="00CF7AAD">
        <w:rPr>
          <w:sz w:val="21"/>
          <w:szCs w:val="21"/>
        </w:rPr>
        <w:t>Agendas shall be made available one week prior to the meeting.</w:t>
      </w:r>
    </w:p>
    <w:p w:rsidR="00B15BF2" w:rsidRPr="00CF7AAD" w:rsidRDefault="00B15BF2" w:rsidP="00863D42">
      <w:pPr>
        <w:pStyle w:val="ListParagraph"/>
        <w:numPr>
          <w:ilvl w:val="0"/>
          <w:numId w:val="5"/>
        </w:numPr>
        <w:rPr>
          <w:sz w:val="21"/>
          <w:szCs w:val="21"/>
        </w:rPr>
      </w:pPr>
      <w:r w:rsidRPr="00CF7AAD">
        <w:rPr>
          <w:sz w:val="21"/>
          <w:szCs w:val="21"/>
        </w:rPr>
        <w:t xml:space="preserve">Issues will be </w:t>
      </w:r>
      <w:r w:rsidR="004327E9" w:rsidRPr="00CF7AAD">
        <w:rPr>
          <w:sz w:val="21"/>
          <w:szCs w:val="21"/>
        </w:rPr>
        <w:t>addressed</w:t>
      </w:r>
      <w:r w:rsidRPr="00CF7AAD">
        <w:rPr>
          <w:sz w:val="21"/>
          <w:szCs w:val="21"/>
        </w:rPr>
        <w:t xml:space="preserve"> within t</w:t>
      </w:r>
      <w:r w:rsidR="004327E9" w:rsidRPr="00CF7AAD">
        <w:rPr>
          <w:sz w:val="21"/>
          <w:szCs w:val="21"/>
        </w:rPr>
        <w:t>wo consecutive general meetings</w:t>
      </w:r>
      <w:r w:rsidRPr="00CF7AAD">
        <w:rPr>
          <w:sz w:val="21"/>
          <w:szCs w:val="21"/>
        </w:rPr>
        <w:t>.</w:t>
      </w:r>
    </w:p>
    <w:p w:rsidR="004327E9" w:rsidRPr="00CF7AAD" w:rsidRDefault="004327E9" w:rsidP="00863D42">
      <w:pPr>
        <w:pStyle w:val="ListParagraph"/>
        <w:numPr>
          <w:ilvl w:val="0"/>
          <w:numId w:val="5"/>
        </w:numPr>
        <w:rPr>
          <w:sz w:val="21"/>
          <w:szCs w:val="21"/>
        </w:rPr>
      </w:pPr>
      <w:r w:rsidRPr="00CF7AAD">
        <w:rPr>
          <w:sz w:val="21"/>
          <w:szCs w:val="21"/>
        </w:rPr>
        <w:t xml:space="preserve">Shall be conducted </w:t>
      </w:r>
      <w:r w:rsidR="00823C15" w:rsidRPr="00CF7AAD">
        <w:rPr>
          <w:sz w:val="21"/>
          <w:szCs w:val="21"/>
        </w:rPr>
        <w:t>using</w:t>
      </w:r>
      <w:r w:rsidRPr="00CF7AAD">
        <w:rPr>
          <w:sz w:val="21"/>
          <w:szCs w:val="21"/>
        </w:rPr>
        <w:t xml:space="preserve"> Robert’s Rules of order</w:t>
      </w:r>
      <w:r w:rsidR="00823C15" w:rsidRPr="00CF7AAD">
        <w:rPr>
          <w:sz w:val="21"/>
          <w:szCs w:val="21"/>
        </w:rPr>
        <w:t>.</w:t>
      </w:r>
    </w:p>
    <w:p w:rsidR="00823C15" w:rsidRPr="00AE7CDA" w:rsidRDefault="00823C15" w:rsidP="00823C15">
      <w:pPr>
        <w:rPr>
          <w:sz w:val="16"/>
          <w:szCs w:val="16"/>
        </w:rPr>
      </w:pPr>
    </w:p>
    <w:p w:rsidR="00823C15" w:rsidRPr="00CF7AAD" w:rsidRDefault="00823C15" w:rsidP="00823C15">
      <w:pPr>
        <w:rPr>
          <w:sz w:val="21"/>
          <w:szCs w:val="21"/>
        </w:rPr>
      </w:pPr>
      <w:r w:rsidRPr="00CF7AAD">
        <w:rPr>
          <w:i/>
          <w:sz w:val="21"/>
          <w:szCs w:val="21"/>
        </w:rPr>
        <w:t>Section 2 – Special Meetings:</w:t>
      </w:r>
    </w:p>
    <w:p w:rsidR="00823C15" w:rsidRPr="00CF7AAD" w:rsidRDefault="00823C15" w:rsidP="00B15BF2">
      <w:pPr>
        <w:pStyle w:val="ListParagraph"/>
        <w:numPr>
          <w:ilvl w:val="0"/>
          <w:numId w:val="5"/>
        </w:numPr>
        <w:rPr>
          <w:sz w:val="21"/>
          <w:szCs w:val="21"/>
        </w:rPr>
      </w:pPr>
      <w:r w:rsidRPr="00CF7AAD">
        <w:rPr>
          <w:sz w:val="21"/>
          <w:szCs w:val="21"/>
        </w:rPr>
        <w:t xml:space="preserve">May </w:t>
      </w:r>
      <w:r w:rsidR="00B15BF2" w:rsidRPr="00CF7AAD">
        <w:rPr>
          <w:sz w:val="21"/>
          <w:szCs w:val="21"/>
        </w:rPr>
        <w:t xml:space="preserve">be called by any member of the Board and determined by </w:t>
      </w:r>
      <w:r w:rsidRPr="00CF7AAD">
        <w:rPr>
          <w:sz w:val="21"/>
          <w:szCs w:val="21"/>
        </w:rPr>
        <w:t>a majority vote</w:t>
      </w:r>
      <w:r w:rsidR="00B15BF2" w:rsidRPr="00CF7AAD">
        <w:rPr>
          <w:sz w:val="21"/>
          <w:szCs w:val="21"/>
        </w:rPr>
        <w:t xml:space="preserve"> of the Board</w:t>
      </w:r>
      <w:r w:rsidRPr="00CF7AAD">
        <w:rPr>
          <w:sz w:val="21"/>
          <w:szCs w:val="21"/>
        </w:rPr>
        <w:t>.</w:t>
      </w:r>
      <w:r w:rsidR="00B15BF2" w:rsidRPr="00CF7AAD">
        <w:rPr>
          <w:sz w:val="21"/>
          <w:szCs w:val="21"/>
        </w:rPr>
        <w:t xml:space="preserve"> </w:t>
      </w:r>
    </w:p>
    <w:p w:rsidR="00B15BF2" w:rsidRPr="00CF7AAD" w:rsidRDefault="00823C15" w:rsidP="00B15BF2">
      <w:pPr>
        <w:pStyle w:val="ListParagraph"/>
        <w:numPr>
          <w:ilvl w:val="0"/>
          <w:numId w:val="5"/>
        </w:numPr>
        <w:rPr>
          <w:sz w:val="21"/>
          <w:szCs w:val="21"/>
        </w:rPr>
      </w:pPr>
      <w:r w:rsidRPr="00CF7AAD">
        <w:rPr>
          <w:sz w:val="21"/>
          <w:szCs w:val="21"/>
        </w:rPr>
        <w:t>Notice shall be posted as per these bylaws.</w:t>
      </w:r>
    </w:p>
    <w:p w:rsidR="00823C15" w:rsidRPr="00CF7AAD" w:rsidRDefault="00823C15" w:rsidP="00823C15">
      <w:pPr>
        <w:rPr>
          <w:sz w:val="16"/>
          <w:szCs w:val="16"/>
        </w:rPr>
      </w:pPr>
    </w:p>
    <w:p w:rsidR="00823C15" w:rsidRPr="00CF7AAD" w:rsidRDefault="00823C15" w:rsidP="00823C15">
      <w:pPr>
        <w:rPr>
          <w:sz w:val="21"/>
          <w:szCs w:val="21"/>
        </w:rPr>
      </w:pPr>
      <w:r w:rsidRPr="00CF7AAD">
        <w:rPr>
          <w:i/>
          <w:sz w:val="21"/>
          <w:szCs w:val="21"/>
        </w:rPr>
        <w:t>Section 3 – Board Meetings:</w:t>
      </w:r>
    </w:p>
    <w:p w:rsidR="00823C15" w:rsidRPr="00CF7AAD" w:rsidRDefault="00823C15" w:rsidP="00823C15">
      <w:pPr>
        <w:pStyle w:val="ListParagraph"/>
        <w:numPr>
          <w:ilvl w:val="0"/>
          <w:numId w:val="5"/>
        </w:numPr>
        <w:rPr>
          <w:sz w:val="21"/>
          <w:szCs w:val="21"/>
        </w:rPr>
      </w:pPr>
      <w:r w:rsidRPr="00CF7AAD">
        <w:rPr>
          <w:sz w:val="21"/>
          <w:szCs w:val="21"/>
        </w:rPr>
        <w:t>The board shall meet at a minimum bimonthly, or more as necessary.</w:t>
      </w:r>
    </w:p>
    <w:p w:rsidR="00D600AA" w:rsidRPr="00CF7AAD" w:rsidRDefault="00D600AA" w:rsidP="00D600AA">
      <w:pPr>
        <w:pStyle w:val="ListParagraph"/>
        <w:ind w:left="1080"/>
        <w:rPr>
          <w:sz w:val="20"/>
          <w:szCs w:val="20"/>
        </w:rPr>
      </w:pPr>
    </w:p>
    <w:p w:rsidR="00B15BF2" w:rsidRPr="00CF7AAD" w:rsidRDefault="00B15BF2" w:rsidP="00B15BF2">
      <w:pPr>
        <w:jc w:val="center"/>
        <w:rPr>
          <w:b/>
          <w:u w:val="single"/>
        </w:rPr>
      </w:pPr>
      <w:r w:rsidRPr="00CF7AAD">
        <w:rPr>
          <w:b/>
          <w:u w:val="single"/>
        </w:rPr>
        <w:t>ARTICLE XII</w:t>
      </w:r>
      <w:r w:rsidR="00787541" w:rsidRPr="00CF7AAD">
        <w:rPr>
          <w:b/>
          <w:u w:val="single"/>
        </w:rPr>
        <w:t>:  Stock</w:t>
      </w:r>
    </w:p>
    <w:p w:rsidR="00FE4546" w:rsidRPr="00CF7AAD" w:rsidRDefault="00FE4546" w:rsidP="00B15BF2">
      <w:pPr>
        <w:rPr>
          <w:b/>
          <w:sz w:val="16"/>
          <w:szCs w:val="16"/>
        </w:rPr>
      </w:pPr>
    </w:p>
    <w:p w:rsidR="00B15BF2" w:rsidRPr="00CF7AAD" w:rsidRDefault="00815222" w:rsidP="00B15BF2">
      <w:pPr>
        <w:rPr>
          <w:sz w:val="21"/>
          <w:szCs w:val="21"/>
        </w:rPr>
      </w:pPr>
      <w:r w:rsidRPr="00CF7AAD">
        <w:rPr>
          <w:sz w:val="21"/>
          <w:szCs w:val="21"/>
        </w:rPr>
        <w:t xml:space="preserve">     </w:t>
      </w:r>
      <w:r w:rsidR="00B15BF2" w:rsidRPr="00CF7AAD">
        <w:rPr>
          <w:sz w:val="21"/>
          <w:szCs w:val="21"/>
        </w:rPr>
        <w:t>The Jefferson Elementary School PTO, Inc. shall issue no capital stock.</w:t>
      </w:r>
    </w:p>
    <w:p w:rsidR="003B4A75" w:rsidRPr="00CF7AAD" w:rsidRDefault="003B4A75" w:rsidP="00B15BF2">
      <w:pPr>
        <w:jc w:val="center"/>
        <w:rPr>
          <w:b/>
          <w:sz w:val="20"/>
          <w:szCs w:val="20"/>
        </w:rPr>
      </w:pPr>
    </w:p>
    <w:p w:rsidR="00B15BF2" w:rsidRPr="00CF7AAD" w:rsidRDefault="00B15BF2" w:rsidP="00B15BF2">
      <w:pPr>
        <w:jc w:val="center"/>
        <w:rPr>
          <w:u w:val="single"/>
        </w:rPr>
      </w:pPr>
      <w:r w:rsidRPr="00CF7AAD">
        <w:rPr>
          <w:b/>
          <w:u w:val="single"/>
        </w:rPr>
        <w:t>ARTICLE XIII</w:t>
      </w:r>
      <w:r w:rsidR="00787541" w:rsidRPr="00CF7AAD">
        <w:rPr>
          <w:b/>
          <w:u w:val="single"/>
        </w:rPr>
        <w:t>:  Amendments</w:t>
      </w:r>
    </w:p>
    <w:p w:rsidR="00FE4546" w:rsidRPr="00CF7AAD" w:rsidRDefault="00FE4546" w:rsidP="00B15BF2">
      <w:pPr>
        <w:rPr>
          <w:b/>
          <w:sz w:val="16"/>
          <w:szCs w:val="16"/>
        </w:rPr>
      </w:pPr>
    </w:p>
    <w:p w:rsidR="00B15BF2" w:rsidRPr="00CF7AAD" w:rsidRDefault="00815222" w:rsidP="00B15BF2">
      <w:pPr>
        <w:rPr>
          <w:sz w:val="21"/>
          <w:szCs w:val="21"/>
        </w:rPr>
      </w:pPr>
      <w:r w:rsidRPr="00CF7AAD">
        <w:rPr>
          <w:sz w:val="21"/>
          <w:szCs w:val="21"/>
        </w:rPr>
        <w:t xml:space="preserve">     </w:t>
      </w:r>
      <w:r w:rsidR="00B15BF2" w:rsidRPr="00CF7AAD">
        <w:rPr>
          <w:sz w:val="21"/>
          <w:szCs w:val="21"/>
        </w:rPr>
        <w:t xml:space="preserve">These </w:t>
      </w:r>
      <w:r w:rsidRPr="00CF7AAD">
        <w:rPr>
          <w:sz w:val="21"/>
          <w:szCs w:val="21"/>
        </w:rPr>
        <w:t>B</w:t>
      </w:r>
      <w:r w:rsidR="00B15BF2" w:rsidRPr="00CF7AAD">
        <w:rPr>
          <w:sz w:val="21"/>
          <w:szCs w:val="21"/>
        </w:rPr>
        <w:t>ylaws may be altered, amended or repealed and new by-laws may be adopted by a majority vote of the PTO members present at a general meeting.</w:t>
      </w:r>
    </w:p>
    <w:p w:rsidR="00815222" w:rsidRPr="00CF7AAD" w:rsidRDefault="00815222" w:rsidP="00B15BF2">
      <w:pPr>
        <w:rPr>
          <w:sz w:val="16"/>
          <w:szCs w:val="16"/>
        </w:rPr>
      </w:pPr>
    </w:p>
    <w:p w:rsidR="00815222" w:rsidRPr="00CF7AAD" w:rsidRDefault="00815222" w:rsidP="00815222">
      <w:pPr>
        <w:pStyle w:val="ListParagraph"/>
        <w:numPr>
          <w:ilvl w:val="0"/>
          <w:numId w:val="5"/>
        </w:numPr>
        <w:rPr>
          <w:sz w:val="21"/>
          <w:szCs w:val="21"/>
        </w:rPr>
      </w:pPr>
      <w:r w:rsidRPr="00CF7AAD">
        <w:rPr>
          <w:sz w:val="21"/>
          <w:szCs w:val="21"/>
        </w:rPr>
        <w:t>The Bylaws shall be reviewed, updated and changes integrated every three years starting in 2013.</w:t>
      </w:r>
    </w:p>
    <w:p w:rsidR="00B15BF2" w:rsidRPr="00CF7AAD" w:rsidRDefault="00B15BF2" w:rsidP="00B15BF2">
      <w:pPr>
        <w:rPr>
          <w:sz w:val="20"/>
          <w:szCs w:val="20"/>
        </w:rPr>
      </w:pPr>
    </w:p>
    <w:p w:rsidR="001D12E6" w:rsidRPr="00CF7AAD" w:rsidRDefault="00AF7E14" w:rsidP="00AF7E14">
      <w:pPr>
        <w:jc w:val="center"/>
        <w:rPr>
          <w:b/>
          <w:u w:val="single"/>
        </w:rPr>
      </w:pPr>
      <w:r w:rsidRPr="00CF7AAD">
        <w:rPr>
          <w:b/>
          <w:u w:val="single"/>
        </w:rPr>
        <w:t>ARTICLE XIV</w:t>
      </w:r>
      <w:r w:rsidR="00787541" w:rsidRPr="00CF7AAD">
        <w:rPr>
          <w:b/>
          <w:u w:val="single"/>
        </w:rPr>
        <w:t>: Dissolution</w:t>
      </w:r>
    </w:p>
    <w:p w:rsidR="00284FC7" w:rsidRPr="00CF7AAD" w:rsidRDefault="00284FC7" w:rsidP="00AF7E14">
      <w:pPr>
        <w:rPr>
          <w:b/>
          <w:sz w:val="16"/>
          <w:szCs w:val="16"/>
        </w:rPr>
      </w:pPr>
    </w:p>
    <w:p w:rsidR="00AF7E14" w:rsidRPr="00CF7AAD" w:rsidRDefault="00AE7CDA" w:rsidP="00AF7E14">
      <w:pPr>
        <w:rPr>
          <w:sz w:val="21"/>
          <w:szCs w:val="21"/>
        </w:rPr>
      </w:pPr>
      <w:r w:rsidRPr="00CF7AAD">
        <w:rPr>
          <w:sz w:val="21"/>
          <w:szCs w:val="21"/>
        </w:rPr>
        <w:t xml:space="preserve">     </w:t>
      </w:r>
      <w:r w:rsidR="00AF7E14" w:rsidRPr="00CF7AAD">
        <w:rPr>
          <w:sz w:val="21"/>
          <w:szCs w:val="21"/>
        </w:rPr>
        <w:t>This corporation shall exist in perpetuity unless the Board of Directors vote to terminate its existence.  Upon dissolution of the corporation, the officers shall be required to pay or make provisions for payment of all the liabilities of the corporation and shall be required to dispose of all assets of the corporation to organizations classified as being for charitable, educational, or scientific purposes.</w:t>
      </w:r>
    </w:p>
    <w:p w:rsidR="00AF7E14" w:rsidRPr="00CF7AAD" w:rsidRDefault="00AF7E14" w:rsidP="00AF7E14"/>
    <w:p w:rsidR="002A0F0F" w:rsidRDefault="002A0F0F" w:rsidP="00AF7E14">
      <w:pPr>
        <w:jc w:val="center"/>
        <w:rPr>
          <w:b/>
          <w:u w:val="single"/>
        </w:rPr>
      </w:pPr>
    </w:p>
    <w:p w:rsidR="00AF7E14" w:rsidRPr="00787541" w:rsidRDefault="00AF7E14" w:rsidP="00AF7E14">
      <w:pPr>
        <w:jc w:val="center"/>
        <w:rPr>
          <w:b/>
          <w:u w:val="single"/>
        </w:rPr>
      </w:pPr>
      <w:r w:rsidRPr="00787541">
        <w:rPr>
          <w:b/>
          <w:u w:val="single"/>
        </w:rPr>
        <w:lastRenderedPageBreak/>
        <w:t>ARTICLE XV</w:t>
      </w:r>
      <w:r w:rsidR="00787541" w:rsidRPr="00787541">
        <w:rPr>
          <w:b/>
          <w:u w:val="single"/>
        </w:rPr>
        <w:t>:  Liability</w:t>
      </w:r>
    </w:p>
    <w:p w:rsidR="00284FC7" w:rsidRPr="00284FC7" w:rsidRDefault="00284FC7" w:rsidP="00AF7E14">
      <w:pPr>
        <w:rPr>
          <w:b/>
          <w:sz w:val="16"/>
          <w:szCs w:val="16"/>
        </w:rPr>
      </w:pPr>
    </w:p>
    <w:p w:rsidR="00FD3714" w:rsidRPr="00CF7AAD" w:rsidRDefault="00815222" w:rsidP="00AF7E14">
      <w:pPr>
        <w:rPr>
          <w:sz w:val="21"/>
          <w:szCs w:val="21"/>
        </w:rPr>
      </w:pPr>
      <w:r w:rsidRPr="00CF7AAD">
        <w:rPr>
          <w:sz w:val="21"/>
          <w:szCs w:val="21"/>
        </w:rPr>
        <w:t xml:space="preserve">     No member, officer, or director of this corporation</w:t>
      </w:r>
      <w:r w:rsidR="00BA4844" w:rsidRPr="00CF7AAD">
        <w:rPr>
          <w:sz w:val="21"/>
          <w:szCs w:val="21"/>
        </w:rPr>
        <w:t>,</w:t>
      </w:r>
      <w:r w:rsidRPr="00CF7AAD">
        <w:rPr>
          <w:sz w:val="21"/>
          <w:szCs w:val="21"/>
        </w:rPr>
        <w:t xml:space="preserve"> acting with reasonable conduct while in service to or participation with the corporation</w:t>
      </w:r>
      <w:r w:rsidR="00BA4844" w:rsidRPr="00CF7AAD">
        <w:rPr>
          <w:sz w:val="21"/>
          <w:szCs w:val="21"/>
        </w:rPr>
        <w:t>,</w:t>
      </w:r>
      <w:r w:rsidRPr="00CF7AAD">
        <w:rPr>
          <w:sz w:val="21"/>
          <w:szCs w:val="21"/>
        </w:rPr>
        <w:t xml:space="preserve"> shall be personally liable for the debts or obligations of the corporation of any nature whatsoever, nor shall any of the property of the members, officers, or directors be subject to the payment of debts or obligations of this corporation. </w:t>
      </w:r>
    </w:p>
    <w:p w:rsidR="00FD3714" w:rsidRPr="00CF7AAD" w:rsidRDefault="00FD3714" w:rsidP="00AF7E14"/>
    <w:p w:rsidR="00815222" w:rsidRPr="00CF7AAD" w:rsidRDefault="00FD3714" w:rsidP="00FD3714">
      <w:pPr>
        <w:jc w:val="center"/>
      </w:pPr>
      <w:r w:rsidRPr="00CF7AAD">
        <w:rPr>
          <w:b/>
          <w:u w:val="single"/>
        </w:rPr>
        <w:t>Certification</w:t>
      </w:r>
    </w:p>
    <w:p w:rsidR="00FD3714" w:rsidRPr="00CF7AAD" w:rsidRDefault="00FD3714" w:rsidP="00FD3714">
      <w:pPr>
        <w:rPr>
          <w:sz w:val="16"/>
          <w:szCs w:val="16"/>
        </w:rPr>
      </w:pPr>
    </w:p>
    <w:p w:rsidR="00FD3714" w:rsidRPr="00CF7AAD" w:rsidRDefault="00FD3714" w:rsidP="00FD3714">
      <w:pPr>
        <w:rPr>
          <w:sz w:val="21"/>
          <w:szCs w:val="21"/>
        </w:rPr>
      </w:pPr>
      <w:r w:rsidRPr="00CF7AAD">
        <w:rPr>
          <w:sz w:val="21"/>
          <w:szCs w:val="21"/>
        </w:rPr>
        <w:t>These revised Bylaws were approved at a general PTO meeting by a majority vote of all members present on May 13, 2013.</w:t>
      </w:r>
    </w:p>
    <w:p w:rsidR="00FD3714" w:rsidRPr="00CF7AAD" w:rsidRDefault="00FD3714" w:rsidP="00FD3714">
      <w:pPr>
        <w:rPr>
          <w:sz w:val="21"/>
          <w:szCs w:val="21"/>
        </w:rPr>
      </w:pPr>
    </w:p>
    <w:p w:rsidR="00FD3714" w:rsidRPr="00CF7AAD" w:rsidRDefault="00FD3714" w:rsidP="00FD3714">
      <w:pPr>
        <w:rPr>
          <w:sz w:val="21"/>
          <w:szCs w:val="21"/>
        </w:rPr>
      </w:pPr>
      <w:r w:rsidRPr="00CF7AAD">
        <w:rPr>
          <w:b/>
          <w:sz w:val="21"/>
          <w:szCs w:val="21"/>
        </w:rPr>
        <w:t xml:space="preserve">Secretary </w:t>
      </w:r>
      <w:r w:rsidRPr="00CF7AAD">
        <w:rPr>
          <w:sz w:val="21"/>
          <w:szCs w:val="21"/>
        </w:rPr>
        <w:t>______________________________________</w:t>
      </w:r>
      <w:r w:rsidRPr="00CF7AAD">
        <w:rPr>
          <w:b/>
          <w:sz w:val="21"/>
          <w:szCs w:val="21"/>
        </w:rPr>
        <w:tab/>
        <w:t>Date</w:t>
      </w:r>
      <w:r w:rsidRPr="00CF7AAD">
        <w:rPr>
          <w:sz w:val="21"/>
          <w:szCs w:val="21"/>
        </w:rPr>
        <w:t>_______________</w:t>
      </w:r>
    </w:p>
    <w:p w:rsidR="00AD5402" w:rsidRDefault="00AD5402" w:rsidP="00AF7E14"/>
    <w:p w:rsidR="008E43E0" w:rsidRDefault="008E43E0" w:rsidP="00AF7E14"/>
    <w:p w:rsidR="00AF7E14" w:rsidRPr="00CF7AAD" w:rsidRDefault="00AF7E14" w:rsidP="00AF7E14">
      <w:pPr>
        <w:rPr>
          <w:sz w:val="21"/>
          <w:szCs w:val="21"/>
        </w:rPr>
      </w:pPr>
      <w:r w:rsidRPr="00CF7AAD">
        <w:rPr>
          <w:b/>
          <w:sz w:val="21"/>
          <w:szCs w:val="21"/>
        </w:rPr>
        <w:t>IN WITNESS WHEREOF,</w:t>
      </w:r>
      <w:r w:rsidRPr="00CF7AAD">
        <w:rPr>
          <w:sz w:val="21"/>
          <w:szCs w:val="21"/>
        </w:rPr>
        <w:t xml:space="preserve"> the </w:t>
      </w:r>
      <w:r w:rsidR="00FD3714" w:rsidRPr="00CF7AAD">
        <w:rPr>
          <w:sz w:val="21"/>
          <w:szCs w:val="21"/>
        </w:rPr>
        <w:t xml:space="preserve">undersigned </w:t>
      </w:r>
      <w:r w:rsidRPr="00CF7AAD">
        <w:rPr>
          <w:sz w:val="21"/>
          <w:szCs w:val="21"/>
        </w:rPr>
        <w:t xml:space="preserve">parties have caused these </w:t>
      </w:r>
      <w:r w:rsidR="00FD3714" w:rsidRPr="00CF7AAD">
        <w:rPr>
          <w:sz w:val="21"/>
          <w:szCs w:val="21"/>
        </w:rPr>
        <w:t>B</w:t>
      </w:r>
      <w:r w:rsidRPr="00CF7AAD">
        <w:rPr>
          <w:sz w:val="21"/>
          <w:szCs w:val="21"/>
        </w:rPr>
        <w:t xml:space="preserve">ylaws to be duly executed on this ___________ day of _______________, </w:t>
      </w:r>
      <w:r w:rsidR="00FD3714" w:rsidRPr="00CF7AAD">
        <w:rPr>
          <w:sz w:val="21"/>
          <w:szCs w:val="21"/>
        </w:rPr>
        <w:t>20</w:t>
      </w:r>
      <w:r w:rsidRPr="00CF7AAD">
        <w:rPr>
          <w:sz w:val="21"/>
          <w:szCs w:val="21"/>
        </w:rPr>
        <w:t>______</w:t>
      </w:r>
    </w:p>
    <w:p w:rsidR="00AF7E14" w:rsidRPr="00CF7AAD" w:rsidRDefault="00AF7E14" w:rsidP="00AF7E14">
      <w:pPr>
        <w:rPr>
          <w:sz w:val="21"/>
          <w:szCs w:val="21"/>
        </w:rPr>
      </w:pPr>
    </w:p>
    <w:p w:rsidR="00AF7E14" w:rsidRPr="00CF7AAD" w:rsidRDefault="00AF7E14" w:rsidP="00AF7E14">
      <w:pPr>
        <w:rPr>
          <w:sz w:val="21"/>
          <w:szCs w:val="21"/>
        </w:rPr>
      </w:pPr>
      <w:r w:rsidRPr="00CF7AAD">
        <w:rPr>
          <w:sz w:val="21"/>
          <w:szCs w:val="21"/>
        </w:rPr>
        <w:t xml:space="preserve">_____________________________________________ </w:t>
      </w:r>
    </w:p>
    <w:p w:rsidR="00AF7E14" w:rsidRPr="00CF7AAD" w:rsidRDefault="00AF7E14" w:rsidP="00AF7E14">
      <w:pPr>
        <w:rPr>
          <w:sz w:val="21"/>
          <w:szCs w:val="21"/>
        </w:rPr>
      </w:pPr>
      <w:r w:rsidRPr="00CF7AAD">
        <w:rPr>
          <w:sz w:val="21"/>
          <w:szCs w:val="21"/>
        </w:rPr>
        <w:t>President, Jefferson Elementary School PTO, Inc.</w:t>
      </w:r>
    </w:p>
    <w:p w:rsidR="00AF7E14" w:rsidRPr="00CF7AAD" w:rsidRDefault="00AF7E14" w:rsidP="00AF7E14">
      <w:pPr>
        <w:rPr>
          <w:sz w:val="21"/>
          <w:szCs w:val="21"/>
        </w:rPr>
      </w:pPr>
    </w:p>
    <w:p w:rsidR="00FD3714" w:rsidRPr="00CF7AAD" w:rsidRDefault="00AF7E14" w:rsidP="00AF7E14">
      <w:pPr>
        <w:rPr>
          <w:sz w:val="21"/>
          <w:szCs w:val="21"/>
        </w:rPr>
      </w:pPr>
      <w:r w:rsidRPr="00CF7AAD">
        <w:rPr>
          <w:sz w:val="21"/>
          <w:szCs w:val="21"/>
        </w:rPr>
        <w:t xml:space="preserve">_____________________________________________ </w:t>
      </w:r>
    </w:p>
    <w:p w:rsidR="00AF7E14" w:rsidRPr="00CF7AAD" w:rsidRDefault="00AF7E14" w:rsidP="00AF7E14">
      <w:pPr>
        <w:rPr>
          <w:sz w:val="21"/>
          <w:szCs w:val="21"/>
        </w:rPr>
      </w:pPr>
      <w:r w:rsidRPr="00CF7AAD">
        <w:rPr>
          <w:sz w:val="21"/>
          <w:szCs w:val="21"/>
        </w:rPr>
        <w:t>Secretary, Jefferson Elementary School PTO, Inc.</w:t>
      </w:r>
    </w:p>
    <w:p w:rsidR="00A275F2" w:rsidRPr="00CF7AAD" w:rsidRDefault="00A275F2" w:rsidP="00AF7E14">
      <w:pPr>
        <w:rPr>
          <w:sz w:val="21"/>
          <w:szCs w:val="21"/>
        </w:rPr>
      </w:pPr>
    </w:p>
    <w:p w:rsidR="00FD3714" w:rsidRPr="00CF7AAD" w:rsidRDefault="00FD3714" w:rsidP="00FD3714">
      <w:pPr>
        <w:rPr>
          <w:sz w:val="21"/>
          <w:szCs w:val="21"/>
        </w:rPr>
      </w:pPr>
      <w:r w:rsidRPr="00CF7AAD">
        <w:rPr>
          <w:sz w:val="21"/>
          <w:szCs w:val="21"/>
        </w:rPr>
        <w:t xml:space="preserve">_____________________________________________ </w:t>
      </w:r>
    </w:p>
    <w:p w:rsidR="00FD3714" w:rsidRPr="00CF7AAD" w:rsidRDefault="00FD3714" w:rsidP="00FD3714">
      <w:pPr>
        <w:rPr>
          <w:sz w:val="21"/>
          <w:szCs w:val="21"/>
        </w:rPr>
      </w:pPr>
      <w:r w:rsidRPr="00CF7AAD">
        <w:rPr>
          <w:sz w:val="21"/>
          <w:szCs w:val="21"/>
        </w:rPr>
        <w:t>Vice President, Jefferson Elementary School PTO, Inc.</w:t>
      </w:r>
    </w:p>
    <w:p w:rsidR="00FD3714" w:rsidRPr="00CF7AAD" w:rsidRDefault="00FD3714" w:rsidP="00AF7E14">
      <w:pPr>
        <w:rPr>
          <w:sz w:val="21"/>
          <w:szCs w:val="21"/>
        </w:rPr>
      </w:pPr>
    </w:p>
    <w:p w:rsidR="00FD3714" w:rsidRPr="00CF7AAD" w:rsidRDefault="00FD3714" w:rsidP="00FD3714">
      <w:pPr>
        <w:rPr>
          <w:sz w:val="21"/>
          <w:szCs w:val="21"/>
        </w:rPr>
      </w:pPr>
      <w:r w:rsidRPr="00CF7AAD">
        <w:rPr>
          <w:sz w:val="21"/>
          <w:szCs w:val="21"/>
        </w:rPr>
        <w:t xml:space="preserve">_____________________________________________ </w:t>
      </w:r>
    </w:p>
    <w:p w:rsidR="00FD3714" w:rsidRPr="00CF7AAD" w:rsidRDefault="00FD3714" w:rsidP="00FD3714">
      <w:pPr>
        <w:rPr>
          <w:sz w:val="21"/>
          <w:szCs w:val="21"/>
        </w:rPr>
      </w:pPr>
      <w:r w:rsidRPr="00CF7AAD">
        <w:rPr>
          <w:sz w:val="21"/>
          <w:szCs w:val="21"/>
        </w:rPr>
        <w:t>Co-Vice President, Jefferson Elementary School PTO, Inc.</w:t>
      </w:r>
    </w:p>
    <w:p w:rsidR="00FD3714" w:rsidRPr="00CF7AAD" w:rsidRDefault="00FD3714" w:rsidP="00AF7E14">
      <w:pPr>
        <w:rPr>
          <w:sz w:val="21"/>
          <w:szCs w:val="21"/>
        </w:rPr>
      </w:pPr>
    </w:p>
    <w:p w:rsidR="00FD3714" w:rsidRPr="00CF7AAD" w:rsidRDefault="00FD3714" w:rsidP="00FD3714">
      <w:pPr>
        <w:rPr>
          <w:sz w:val="21"/>
          <w:szCs w:val="21"/>
        </w:rPr>
      </w:pPr>
      <w:r w:rsidRPr="00CF7AAD">
        <w:rPr>
          <w:sz w:val="21"/>
          <w:szCs w:val="21"/>
        </w:rPr>
        <w:t xml:space="preserve">_____________________________________________ </w:t>
      </w:r>
    </w:p>
    <w:p w:rsidR="00FD3714" w:rsidRPr="00CF7AAD" w:rsidRDefault="00FD3714" w:rsidP="00FD3714">
      <w:pPr>
        <w:rPr>
          <w:sz w:val="21"/>
          <w:szCs w:val="21"/>
        </w:rPr>
      </w:pPr>
      <w:r w:rsidRPr="00CF7AAD">
        <w:rPr>
          <w:sz w:val="21"/>
          <w:szCs w:val="21"/>
        </w:rPr>
        <w:t>Treasurer, Jefferson Elementary School PTO, Inc.</w:t>
      </w:r>
    </w:p>
    <w:p w:rsidR="00FD3714" w:rsidRDefault="00FD3714" w:rsidP="00AF7E14"/>
    <w:p w:rsidR="00FB7B24" w:rsidRPr="002A0F0F" w:rsidRDefault="00FB7B24" w:rsidP="00FB7B24">
      <w:pPr>
        <w:rPr>
          <w:color w:val="002060"/>
          <w:sz w:val="18"/>
          <w:szCs w:val="18"/>
        </w:rPr>
      </w:pPr>
    </w:p>
    <w:p w:rsidR="005D2048" w:rsidRPr="005D2048" w:rsidRDefault="005D2048" w:rsidP="005D2048">
      <w:pPr>
        <w:pStyle w:val="ListParagraph"/>
        <w:numPr>
          <w:ilvl w:val="0"/>
          <w:numId w:val="3"/>
        </w:numPr>
        <w:rPr>
          <w:color w:val="FF0000"/>
          <w:sz w:val="22"/>
          <w:szCs w:val="22"/>
        </w:rPr>
      </w:pPr>
      <w:r>
        <w:rPr>
          <w:color w:val="FF0000"/>
          <w:sz w:val="22"/>
          <w:szCs w:val="22"/>
        </w:rPr>
        <w:t xml:space="preserve"> </w:t>
      </w:r>
    </w:p>
    <w:p w:rsidR="00FB7B24" w:rsidRPr="004133E8" w:rsidRDefault="005D2048" w:rsidP="008F53C7">
      <w:pPr>
        <w:rPr>
          <w:i/>
          <w:sz w:val="20"/>
          <w:szCs w:val="20"/>
        </w:rPr>
      </w:pPr>
      <w:r w:rsidRPr="004133E8">
        <w:rPr>
          <w:i/>
          <w:sz w:val="20"/>
          <w:szCs w:val="20"/>
        </w:rPr>
        <w:t>** Original By-laws signed August 26, 1997</w:t>
      </w:r>
    </w:p>
    <w:p w:rsidR="005D2048" w:rsidRPr="004133E8" w:rsidRDefault="005D2048" w:rsidP="008F53C7">
      <w:pPr>
        <w:rPr>
          <w:i/>
          <w:sz w:val="20"/>
          <w:szCs w:val="20"/>
        </w:rPr>
      </w:pPr>
      <w:r w:rsidRPr="004133E8">
        <w:rPr>
          <w:i/>
          <w:sz w:val="20"/>
          <w:szCs w:val="20"/>
        </w:rPr>
        <w:t>** Revised t</w:t>
      </w:r>
      <w:bookmarkStart w:id="0" w:name="_GoBack"/>
      <w:bookmarkEnd w:id="0"/>
      <w:r w:rsidRPr="004133E8">
        <w:rPr>
          <w:i/>
          <w:sz w:val="20"/>
          <w:szCs w:val="20"/>
        </w:rPr>
        <w:t>o integrate all a</w:t>
      </w:r>
      <w:r w:rsidR="00171A42" w:rsidRPr="004133E8">
        <w:rPr>
          <w:i/>
          <w:sz w:val="20"/>
          <w:szCs w:val="20"/>
        </w:rPr>
        <w:t>mendments</w:t>
      </w:r>
      <w:r w:rsidRPr="004133E8">
        <w:rPr>
          <w:i/>
          <w:sz w:val="20"/>
          <w:szCs w:val="20"/>
        </w:rPr>
        <w:t xml:space="preserve"> to the Bylaws March 2013</w:t>
      </w:r>
    </w:p>
    <w:p w:rsidR="006E4389" w:rsidRPr="004133E8" w:rsidRDefault="006E4389" w:rsidP="008F53C7">
      <w:pPr>
        <w:rPr>
          <w:i/>
          <w:sz w:val="20"/>
          <w:szCs w:val="20"/>
        </w:rPr>
      </w:pPr>
      <w:r w:rsidRPr="004133E8">
        <w:rPr>
          <w:i/>
          <w:sz w:val="20"/>
          <w:szCs w:val="20"/>
        </w:rPr>
        <w:t>** C</w:t>
      </w:r>
      <w:r w:rsidR="00CF7AAD" w:rsidRPr="004133E8">
        <w:rPr>
          <w:i/>
          <w:sz w:val="20"/>
          <w:szCs w:val="20"/>
        </w:rPr>
        <w:t>omplete revision of the Bylaws</w:t>
      </w:r>
      <w:r w:rsidR="002012A4" w:rsidRPr="004133E8">
        <w:rPr>
          <w:i/>
          <w:sz w:val="20"/>
          <w:szCs w:val="20"/>
        </w:rPr>
        <w:t xml:space="preserve"> approved</w:t>
      </w:r>
      <w:r w:rsidR="00CF7AAD" w:rsidRPr="004133E8">
        <w:rPr>
          <w:i/>
          <w:sz w:val="20"/>
          <w:szCs w:val="20"/>
        </w:rPr>
        <w:t xml:space="preserve"> May 13, 2013</w:t>
      </w:r>
    </w:p>
    <w:p w:rsidR="00895EE7" w:rsidRDefault="00895EE7" w:rsidP="00DD1CFA">
      <w:pPr>
        <w:rPr>
          <w:color w:val="FF0000"/>
          <w:sz w:val="22"/>
          <w:szCs w:val="22"/>
        </w:rPr>
      </w:pPr>
    </w:p>
    <w:p w:rsidR="0038023C" w:rsidRPr="0038023C" w:rsidRDefault="0038023C" w:rsidP="005618A6">
      <w:pPr>
        <w:rPr>
          <w:color w:val="FF0000"/>
          <w:sz w:val="22"/>
          <w:szCs w:val="22"/>
        </w:rPr>
      </w:pPr>
    </w:p>
    <w:p w:rsidR="00A275F2" w:rsidRPr="00A275F2" w:rsidRDefault="005D2048" w:rsidP="00AF7E14">
      <w:r>
        <w:t xml:space="preserve"> </w:t>
      </w:r>
    </w:p>
    <w:p w:rsidR="00380AE4" w:rsidRPr="00380AE4" w:rsidRDefault="00380AE4" w:rsidP="00380AE4">
      <w:r>
        <w:tab/>
      </w:r>
    </w:p>
    <w:p w:rsidR="00D6037C" w:rsidRDefault="00D6037C"/>
    <w:sectPr w:rsidR="00D6037C" w:rsidSect="00D600AA">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91" w:rsidRDefault="00176191" w:rsidP="00284FC7">
      <w:r>
        <w:separator/>
      </w:r>
    </w:p>
  </w:endnote>
  <w:endnote w:type="continuationSeparator" w:id="0">
    <w:p w:rsidR="00176191" w:rsidRDefault="00176191" w:rsidP="0028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C7" w:rsidRDefault="00284F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By</w:t>
    </w:r>
    <w:r w:rsidR="00D600AA">
      <w:rPr>
        <w:rFonts w:asciiTheme="majorHAnsi" w:eastAsiaTheme="majorEastAsia" w:hAnsiTheme="majorHAnsi" w:cstheme="majorBidi"/>
      </w:rPr>
      <w:t>l</w:t>
    </w:r>
    <w:r>
      <w:rPr>
        <w:rFonts w:asciiTheme="majorHAnsi" w:eastAsiaTheme="majorEastAsia" w:hAnsiTheme="majorHAnsi" w:cstheme="majorBidi"/>
      </w:rPr>
      <w:t xml:space="preserve">aws of the Jefferson </w:t>
    </w:r>
    <w:r w:rsidR="00182634">
      <w:rPr>
        <w:rFonts w:asciiTheme="majorHAnsi" w:eastAsiaTheme="majorEastAsia" w:hAnsiTheme="majorHAnsi" w:cstheme="majorBidi"/>
      </w:rPr>
      <w:t>Elementary</w:t>
    </w:r>
    <w:r>
      <w:rPr>
        <w:rFonts w:asciiTheme="majorHAnsi" w:eastAsiaTheme="majorEastAsia" w:hAnsiTheme="majorHAnsi" w:cstheme="majorBidi"/>
      </w:rPr>
      <w:t xml:space="preserve"> School PTO, Inc.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033C7" w:rsidRPr="007033C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84FC7" w:rsidRPr="00A275F2" w:rsidRDefault="00A275F2">
    <w:pPr>
      <w:pStyle w:val="Footer"/>
      <w:rPr>
        <w:color w:val="FF0000"/>
      </w:rPr>
    </w:pPr>
    <w:r>
      <w:rPr>
        <w:color w:val="FF0000"/>
        <w:vertAlign w:val="superscri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91" w:rsidRDefault="00176191" w:rsidP="00284FC7">
      <w:r>
        <w:separator/>
      </w:r>
    </w:p>
  </w:footnote>
  <w:footnote w:type="continuationSeparator" w:id="0">
    <w:p w:rsidR="00176191" w:rsidRDefault="00176191" w:rsidP="00284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211"/>
    <w:multiLevelType w:val="hybridMultilevel"/>
    <w:tmpl w:val="99582FA0"/>
    <w:lvl w:ilvl="0" w:tplc="5DAE60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81919"/>
    <w:multiLevelType w:val="hybridMultilevel"/>
    <w:tmpl w:val="F9CA3EBC"/>
    <w:lvl w:ilvl="0" w:tplc="C79A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320FCB"/>
    <w:multiLevelType w:val="hybridMultilevel"/>
    <w:tmpl w:val="5950E87C"/>
    <w:lvl w:ilvl="0" w:tplc="9970C80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539E1"/>
    <w:multiLevelType w:val="hybridMultilevel"/>
    <w:tmpl w:val="7186A7F4"/>
    <w:lvl w:ilvl="0" w:tplc="22206DB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5755B"/>
    <w:multiLevelType w:val="hybridMultilevel"/>
    <w:tmpl w:val="DA9E8F16"/>
    <w:lvl w:ilvl="0" w:tplc="7708CED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F745C4"/>
    <w:multiLevelType w:val="hybridMultilevel"/>
    <w:tmpl w:val="B49E8D48"/>
    <w:lvl w:ilvl="0" w:tplc="CEF2A50E">
      <w:start w:val="1"/>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FB18D8"/>
    <w:multiLevelType w:val="hybridMultilevel"/>
    <w:tmpl w:val="5D02785C"/>
    <w:lvl w:ilvl="0" w:tplc="AF387C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7C"/>
    <w:rsid w:val="00020399"/>
    <w:rsid w:val="00022D93"/>
    <w:rsid w:val="00066D7A"/>
    <w:rsid w:val="000676FE"/>
    <w:rsid w:val="00097CA7"/>
    <w:rsid w:val="000B1B1C"/>
    <w:rsid w:val="000D6957"/>
    <w:rsid w:val="000F4CE6"/>
    <w:rsid w:val="00156BCE"/>
    <w:rsid w:val="001701C6"/>
    <w:rsid w:val="00171A42"/>
    <w:rsid w:val="00176191"/>
    <w:rsid w:val="00182634"/>
    <w:rsid w:val="001C5506"/>
    <w:rsid w:val="001D12E6"/>
    <w:rsid w:val="001E6705"/>
    <w:rsid w:val="001F351C"/>
    <w:rsid w:val="002012A4"/>
    <w:rsid w:val="00280044"/>
    <w:rsid w:val="00284FC7"/>
    <w:rsid w:val="002A0F0F"/>
    <w:rsid w:val="00304A7D"/>
    <w:rsid w:val="003062FA"/>
    <w:rsid w:val="00307CFD"/>
    <w:rsid w:val="003553A5"/>
    <w:rsid w:val="0036742D"/>
    <w:rsid w:val="0038023C"/>
    <w:rsid w:val="00380AE4"/>
    <w:rsid w:val="003B4A75"/>
    <w:rsid w:val="003D4E96"/>
    <w:rsid w:val="003E01EA"/>
    <w:rsid w:val="004133E8"/>
    <w:rsid w:val="00417CAC"/>
    <w:rsid w:val="004327E9"/>
    <w:rsid w:val="004740FD"/>
    <w:rsid w:val="00485033"/>
    <w:rsid w:val="00485DE2"/>
    <w:rsid w:val="004B7281"/>
    <w:rsid w:val="004E1CDC"/>
    <w:rsid w:val="00556CAA"/>
    <w:rsid w:val="005618A6"/>
    <w:rsid w:val="0058061C"/>
    <w:rsid w:val="0058624C"/>
    <w:rsid w:val="005B3DFF"/>
    <w:rsid w:val="005C5792"/>
    <w:rsid w:val="005D2048"/>
    <w:rsid w:val="005E47FF"/>
    <w:rsid w:val="006E4389"/>
    <w:rsid w:val="007033C7"/>
    <w:rsid w:val="00723101"/>
    <w:rsid w:val="0075186A"/>
    <w:rsid w:val="00756509"/>
    <w:rsid w:val="00787541"/>
    <w:rsid w:val="00794A75"/>
    <w:rsid w:val="007A254D"/>
    <w:rsid w:val="007A35A3"/>
    <w:rsid w:val="007F235D"/>
    <w:rsid w:val="00815222"/>
    <w:rsid w:val="00823C15"/>
    <w:rsid w:val="008301D4"/>
    <w:rsid w:val="00863D42"/>
    <w:rsid w:val="00895EE7"/>
    <w:rsid w:val="008D6D58"/>
    <w:rsid w:val="008E43E0"/>
    <w:rsid w:val="008F53C7"/>
    <w:rsid w:val="009313CB"/>
    <w:rsid w:val="009744E6"/>
    <w:rsid w:val="009E230E"/>
    <w:rsid w:val="009F55A3"/>
    <w:rsid w:val="00A063B2"/>
    <w:rsid w:val="00A25011"/>
    <w:rsid w:val="00A275F2"/>
    <w:rsid w:val="00AD5402"/>
    <w:rsid w:val="00AE7CDA"/>
    <w:rsid w:val="00AF7E14"/>
    <w:rsid w:val="00B10176"/>
    <w:rsid w:val="00B15BF2"/>
    <w:rsid w:val="00BA4844"/>
    <w:rsid w:val="00BF0A27"/>
    <w:rsid w:val="00C01106"/>
    <w:rsid w:val="00C46EE3"/>
    <w:rsid w:val="00C60F26"/>
    <w:rsid w:val="00C8069D"/>
    <w:rsid w:val="00CB7360"/>
    <w:rsid w:val="00CD3BE8"/>
    <w:rsid w:val="00CD607F"/>
    <w:rsid w:val="00CF7AAD"/>
    <w:rsid w:val="00D600AA"/>
    <w:rsid w:val="00D6037C"/>
    <w:rsid w:val="00D62BF4"/>
    <w:rsid w:val="00DD1CFA"/>
    <w:rsid w:val="00E86102"/>
    <w:rsid w:val="00EC0A00"/>
    <w:rsid w:val="00F34CB5"/>
    <w:rsid w:val="00FB7B24"/>
    <w:rsid w:val="00FC65C4"/>
    <w:rsid w:val="00FD3714"/>
    <w:rsid w:val="00FE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A7"/>
    <w:pPr>
      <w:ind w:left="720"/>
      <w:contextualSpacing/>
    </w:pPr>
  </w:style>
  <w:style w:type="paragraph" w:styleId="Header">
    <w:name w:val="header"/>
    <w:basedOn w:val="Normal"/>
    <w:link w:val="HeaderChar"/>
    <w:uiPriority w:val="99"/>
    <w:unhideWhenUsed/>
    <w:rsid w:val="00284FC7"/>
    <w:pPr>
      <w:tabs>
        <w:tab w:val="center" w:pos="4680"/>
        <w:tab w:val="right" w:pos="9360"/>
      </w:tabs>
    </w:pPr>
  </w:style>
  <w:style w:type="character" w:customStyle="1" w:styleId="HeaderChar">
    <w:name w:val="Header Char"/>
    <w:basedOn w:val="DefaultParagraphFont"/>
    <w:link w:val="Header"/>
    <w:uiPriority w:val="99"/>
    <w:rsid w:val="00284FC7"/>
  </w:style>
  <w:style w:type="paragraph" w:styleId="Footer">
    <w:name w:val="footer"/>
    <w:basedOn w:val="Normal"/>
    <w:link w:val="FooterChar"/>
    <w:uiPriority w:val="99"/>
    <w:unhideWhenUsed/>
    <w:rsid w:val="00284FC7"/>
    <w:pPr>
      <w:tabs>
        <w:tab w:val="center" w:pos="4680"/>
        <w:tab w:val="right" w:pos="9360"/>
      </w:tabs>
    </w:pPr>
  </w:style>
  <w:style w:type="character" w:customStyle="1" w:styleId="FooterChar">
    <w:name w:val="Footer Char"/>
    <w:basedOn w:val="DefaultParagraphFont"/>
    <w:link w:val="Footer"/>
    <w:uiPriority w:val="99"/>
    <w:rsid w:val="00284FC7"/>
  </w:style>
  <w:style w:type="paragraph" w:styleId="BalloonText">
    <w:name w:val="Balloon Text"/>
    <w:basedOn w:val="Normal"/>
    <w:link w:val="BalloonTextChar"/>
    <w:uiPriority w:val="99"/>
    <w:semiHidden/>
    <w:unhideWhenUsed/>
    <w:rsid w:val="00284FC7"/>
    <w:rPr>
      <w:rFonts w:ascii="Tahoma" w:hAnsi="Tahoma" w:cs="Tahoma"/>
      <w:sz w:val="16"/>
      <w:szCs w:val="16"/>
    </w:rPr>
  </w:style>
  <w:style w:type="character" w:customStyle="1" w:styleId="BalloonTextChar">
    <w:name w:val="Balloon Text Char"/>
    <w:basedOn w:val="DefaultParagraphFont"/>
    <w:link w:val="BalloonText"/>
    <w:uiPriority w:val="99"/>
    <w:semiHidden/>
    <w:rsid w:val="00284FC7"/>
    <w:rPr>
      <w:rFonts w:ascii="Tahoma" w:hAnsi="Tahoma" w:cs="Tahoma"/>
      <w:sz w:val="16"/>
      <w:szCs w:val="16"/>
    </w:rPr>
  </w:style>
  <w:style w:type="paragraph" w:styleId="BodyTextIndent">
    <w:name w:val="Body Text Indent"/>
    <w:basedOn w:val="Normal"/>
    <w:link w:val="BodyTextIndentChar"/>
    <w:semiHidden/>
    <w:rsid w:val="005618A6"/>
    <w:pPr>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618A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A7"/>
    <w:pPr>
      <w:ind w:left="720"/>
      <w:contextualSpacing/>
    </w:pPr>
  </w:style>
  <w:style w:type="paragraph" w:styleId="Header">
    <w:name w:val="header"/>
    <w:basedOn w:val="Normal"/>
    <w:link w:val="HeaderChar"/>
    <w:uiPriority w:val="99"/>
    <w:unhideWhenUsed/>
    <w:rsid w:val="00284FC7"/>
    <w:pPr>
      <w:tabs>
        <w:tab w:val="center" w:pos="4680"/>
        <w:tab w:val="right" w:pos="9360"/>
      </w:tabs>
    </w:pPr>
  </w:style>
  <w:style w:type="character" w:customStyle="1" w:styleId="HeaderChar">
    <w:name w:val="Header Char"/>
    <w:basedOn w:val="DefaultParagraphFont"/>
    <w:link w:val="Header"/>
    <w:uiPriority w:val="99"/>
    <w:rsid w:val="00284FC7"/>
  </w:style>
  <w:style w:type="paragraph" w:styleId="Footer">
    <w:name w:val="footer"/>
    <w:basedOn w:val="Normal"/>
    <w:link w:val="FooterChar"/>
    <w:uiPriority w:val="99"/>
    <w:unhideWhenUsed/>
    <w:rsid w:val="00284FC7"/>
    <w:pPr>
      <w:tabs>
        <w:tab w:val="center" w:pos="4680"/>
        <w:tab w:val="right" w:pos="9360"/>
      </w:tabs>
    </w:pPr>
  </w:style>
  <w:style w:type="character" w:customStyle="1" w:styleId="FooterChar">
    <w:name w:val="Footer Char"/>
    <w:basedOn w:val="DefaultParagraphFont"/>
    <w:link w:val="Footer"/>
    <w:uiPriority w:val="99"/>
    <w:rsid w:val="00284FC7"/>
  </w:style>
  <w:style w:type="paragraph" w:styleId="BalloonText">
    <w:name w:val="Balloon Text"/>
    <w:basedOn w:val="Normal"/>
    <w:link w:val="BalloonTextChar"/>
    <w:uiPriority w:val="99"/>
    <w:semiHidden/>
    <w:unhideWhenUsed/>
    <w:rsid w:val="00284FC7"/>
    <w:rPr>
      <w:rFonts w:ascii="Tahoma" w:hAnsi="Tahoma" w:cs="Tahoma"/>
      <w:sz w:val="16"/>
      <w:szCs w:val="16"/>
    </w:rPr>
  </w:style>
  <w:style w:type="character" w:customStyle="1" w:styleId="BalloonTextChar">
    <w:name w:val="Balloon Text Char"/>
    <w:basedOn w:val="DefaultParagraphFont"/>
    <w:link w:val="BalloonText"/>
    <w:uiPriority w:val="99"/>
    <w:semiHidden/>
    <w:rsid w:val="00284FC7"/>
    <w:rPr>
      <w:rFonts w:ascii="Tahoma" w:hAnsi="Tahoma" w:cs="Tahoma"/>
      <w:sz w:val="16"/>
      <w:szCs w:val="16"/>
    </w:rPr>
  </w:style>
  <w:style w:type="paragraph" w:styleId="BodyTextIndent">
    <w:name w:val="Body Text Indent"/>
    <w:basedOn w:val="Normal"/>
    <w:link w:val="BodyTextIndentChar"/>
    <w:semiHidden/>
    <w:rsid w:val="005618A6"/>
    <w:pPr>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5618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B09B-7167-4931-BB40-20C371E6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Kottkes</dc:creator>
  <cp:lastModifiedBy>Kottkes</cp:lastModifiedBy>
  <cp:revision>3</cp:revision>
  <cp:lastPrinted>2013-05-28T19:03:00Z</cp:lastPrinted>
  <dcterms:created xsi:type="dcterms:W3CDTF">2013-05-28T18:47:00Z</dcterms:created>
  <dcterms:modified xsi:type="dcterms:W3CDTF">2013-05-28T19:17:00Z</dcterms:modified>
</cp:coreProperties>
</file>